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F5" w:rsidRDefault="004C5EF5" w:rsidP="004C5EF5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Wymagania na </w:t>
      </w:r>
      <w:r w:rsidR="00F902E9">
        <w:rPr>
          <w:color w:val="000000"/>
          <w:sz w:val="27"/>
          <w:szCs w:val="27"/>
        </w:rPr>
        <w:t xml:space="preserve">poszczególne </w:t>
      </w:r>
      <w:r>
        <w:rPr>
          <w:color w:val="000000"/>
          <w:sz w:val="27"/>
          <w:szCs w:val="27"/>
        </w:rPr>
        <w:t>oceny z języka angielskiego dla klasy II</w:t>
      </w:r>
    </w:p>
    <w:p w:rsidR="004C5EF5" w:rsidRDefault="004C5EF5" w:rsidP="004C5EF5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</w:t>
      </w:r>
      <w:r w:rsidR="008B5786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/202</w:t>
      </w:r>
      <w:r w:rsidR="008B5786">
        <w:rPr>
          <w:color w:val="000000"/>
          <w:sz w:val="27"/>
          <w:szCs w:val="27"/>
        </w:rPr>
        <w:t>7</w:t>
      </w:r>
    </w:p>
    <w:p w:rsidR="00E052A4" w:rsidRDefault="004C5EF5" w:rsidP="005E5B5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p w:rsidR="005E5B5B" w:rsidRPr="005E5B5B" w:rsidRDefault="005E5B5B" w:rsidP="005E5B5B">
      <w:pPr>
        <w:pStyle w:val="NormalnyWeb"/>
        <w:rPr>
          <w:color w:val="000000"/>
          <w:sz w:val="27"/>
          <w:szCs w:val="27"/>
        </w:rPr>
      </w:pPr>
    </w:p>
    <w:p w:rsidR="00C27370" w:rsidRPr="0019046D" w:rsidRDefault="00C27370" w:rsidP="00C27370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Shine On! klasa II</w:t>
      </w:r>
    </w:p>
    <w:p w:rsidR="00C27370" w:rsidRDefault="00C27370" w:rsidP="00C27370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997200" cy="1054100"/>
            <wp:effectExtent l="0" t="0" r="0" b="0"/>
            <wp:wrapSquare wrapText="bothSides"/>
            <wp:docPr id="1237927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9046D">
        <w:rPr>
          <w:rFonts w:ascii="Arial" w:hAnsi="Arial" w:cs="Arial"/>
          <w:b/>
          <w:sz w:val="36"/>
          <w:szCs w:val="36"/>
        </w:rPr>
        <w:t>Kryteria oceny</w:t>
      </w:r>
    </w:p>
    <w:p w:rsidR="00C27370" w:rsidRPr="005E5B5B" w:rsidRDefault="00C27370" w:rsidP="00C27370">
      <w:pPr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Ocenę niedostateczną </w:t>
      </w:r>
      <w:r>
        <w:rPr>
          <w:rFonts w:ascii="Arial" w:hAnsi="Arial" w:cs="Arial"/>
          <w:sz w:val="16"/>
          <w:szCs w:val="16"/>
        </w:rPr>
        <w:t>otrzymuje uczeń, który nie osiągnął wymagań minimalnych określonych dla oceny dopuszczającej.</w:t>
      </w:r>
    </w:p>
    <w:tbl>
      <w:tblPr>
        <w:tblW w:w="151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5"/>
        <w:gridCol w:w="2552"/>
        <w:gridCol w:w="2693"/>
        <w:gridCol w:w="2693"/>
        <w:gridCol w:w="2693"/>
        <w:gridCol w:w="2697"/>
      </w:tblGrid>
      <w:tr w:rsidR="00C27370" w:rsidRPr="004116C4" w:rsidTr="00552F28">
        <w:tc>
          <w:tcPr>
            <w:tcW w:w="1516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 back!</w:t>
            </w:r>
          </w:p>
        </w:tc>
      </w:tr>
      <w:tr w:rsidR="00C27370" w:rsidRPr="004116C4" w:rsidTr="00552F28">
        <w:trPr>
          <w:trHeight w:val="368"/>
        </w:trPr>
        <w:tc>
          <w:tcPr>
            <w:tcW w:w="183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w sposób bardzo płynny i zrozumiały, wita się i żegna, a także śpiewa piosenki samodzielnie lub z nagraniem i recytuje krótką rymowankę,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w sposób płynny i zrozumiały, wita się i żegna, a także śpiewa piosenki samodzielnie lub z nagraniem i recytuje krótką rymowankę,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wita się i żegna, a także śpiewa piosenki samodzielnie lub z nagraniem i recytuje krótką rymowankę, zachowując w miarę prawidłową wymowę.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wita się i żegna, popełniając błędy językowe, stara się śpiewać piosenki z nagraniem i recytować rymowankę.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na pytania nauczyciela dotyczące bieżącego materiału, wita się i żegna, próbuje śpiewać piosenki i recytować rymowankę, popełniając bardzo dużo błędów.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</w:t>
            </w:r>
            <w:r>
              <w:rPr>
                <w:rFonts w:ascii="Arial" w:hAnsi="Arial" w:cs="Arial"/>
                <w:sz w:val="16"/>
                <w:szCs w:val="16"/>
              </w:rPr>
              <w:t xml:space="preserve">zki </w:t>
            </w:r>
            <w:r w:rsidRPr="0042015B">
              <w:rPr>
                <w:rFonts w:ascii="Arial" w:hAnsi="Arial" w:cs="Arial"/>
                <w:sz w:val="16"/>
                <w:szCs w:val="16"/>
              </w:rPr>
              <w:t>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niektóreobrazki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pyta o imię oraz odpowiada na takie pytania oraz literuje wyrazy.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o imię oraz odpowiada na takie pytania oraz literuje wyrazy.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imię oraz odpowiada na takie pytania oraz literuje wyrazy,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imię oraz odpowiada na takie pytania oraz literuje wyrazy, popełniając błędy językowe, które w niewielkim stopniu wpływają na właściwe zrozumienie wypowiedzi.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pyta o imię oraz odpowiada na takie pytania oraz literuje wyrazy, popełniając błędy językowe, które w znacznym stopniu wpływają na właściwe zrozumienie wypowiedzi.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r>
              <w:rPr>
                <w:rFonts w:ascii="Arial" w:hAnsi="Arial" w:cs="Arial"/>
                <w:sz w:val="16"/>
                <w:szCs w:val="16"/>
              </w:rPr>
              <w:t>, w tym pytania o przeliterowanie wyrazu oraz odpowiedzi na nie.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r>
              <w:rPr>
                <w:rFonts w:ascii="Arial" w:hAnsi="Arial" w:cs="Arial"/>
                <w:sz w:val="16"/>
                <w:szCs w:val="16"/>
              </w:rPr>
              <w:t>, w tym pytania o przeliterowanie wyrazu oraz odpowiedzi na nie.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r>
              <w:rPr>
                <w:rFonts w:ascii="Arial" w:hAnsi="Arial" w:cs="Arial"/>
                <w:sz w:val="16"/>
                <w:szCs w:val="16"/>
              </w:rPr>
              <w:t>, w tym pytania o przeliterowanie wyrazu oraz odpowiedzi na nie, 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r>
              <w:rPr>
                <w:rFonts w:ascii="Arial" w:hAnsi="Arial" w:cs="Arial"/>
                <w:sz w:val="16"/>
                <w:szCs w:val="16"/>
              </w:rPr>
              <w:t>, w tym pytania o przeliterowanie wyrazu oraz odpowiedzi na nie, popełniając liczne błędy.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r>
              <w:rPr>
                <w:rFonts w:ascii="Arial" w:hAnsi="Arial" w:cs="Arial"/>
                <w:sz w:val="16"/>
                <w:szCs w:val="16"/>
              </w:rPr>
              <w:t>, w tym pytania o przeliterowanie wyrazu oraz odpowiedzi na nie, popełniając bardzo liczne błędy.</w:t>
            </w:r>
          </w:p>
        </w:tc>
      </w:tr>
      <w:tr w:rsidR="00C27370" w:rsidRPr="004116C4" w:rsidTr="00552F28">
        <w:tc>
          <w:tcPr>
            <w:tcW w:w="15163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br w:type="page"/>
            </w: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C27370" w:rsidRPr="004116C4" w:rsidTr="00552F28">
        <w:trPr>
          <w:trHeight w:val="368"/>
        </w:trPr>
        <w:tc>
          <w:tcPr>
            <w:tcW w:w="183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nazywa zabawki oraz przedmioty związane z urodzinami, a także śpiewa piosenki samodzielnie i recytuje rymowanki,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zabawki oraz przedmioty związane z urodzinami, a także śpiewa piosenki samodzielnie lub z nagraniem i recytuje rymowanki,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nazywa zabawki oraz przedmioty związane z urodzinami, a także śpiewa piosenki z nagraniem i recytuje rymowanki, zachowując w miarę prawidłową wymowę.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i nazywa zabawki oraz przedmioty związane z urodzinami, popełniając dość dużo błędów, stara się śpiewać piosenki z nagraniem i recytować rymowanki.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oraz nazywać zabawki oraz przedmioty związane z urodzinami,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14774B">
              <w:rPr>
                <w:rFonts w:ascii="Arial" w:hAnsi="Arial" w:cs="Arial"/>
                <w:sz w:val="16"/>
                <w:szCs w:val="16"/>
              </w:rPr>
              <w:t>, w większości błędnie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0A6F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1, w tym nazwy zabawek oraz przedmiotów związanych z urodzinami, pytania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 w:rsidRPr="000A6F5B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konstrukcję </w:t>
            </w:r>
            <w:r w:rsidRPr="000A6F5B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 / There are..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0A6F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1, w tym nazwy zabawek oraz przedmiotów związanych z urodzinami, pytania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 w:rsidRPr="000A6F5B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konstrukcję </w:t>
            </w:r>
            <w:r w:rsidRPr="000A6F5B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 / There are..</w:t>
            </w:r>
          </w:p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zabawek oraz przedmiotów związanych z urodzinami, pytania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 w:rsidRPr="000A6F5B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konstrukcję </w:t>
            </w:r>
            <w:r w:rsidRPr="000A6F5B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 / There are..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zabawek oraz przedmiotów związanych z urodzinami, pytania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 w:rsidRPr="000A6F5B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konstrukcję </w:t>
            </w:r>
            <w:r w:rsidRPr="000A6F5B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 / There are..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stara się stosować poznane słownictwo i struktury z rozdziału 1, w tym nazwy zabawek oraz przedmiotów związanych z urodzinami, pytania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How many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D0A0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 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 w:rsidRPr="000A6F5B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konstrukcję </w:t>
            </w:r>
            <w:r w:rsidRPr="000A6F5B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 / There are..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6E1722">
              <w:rPr>
                <w:rFonts w:ascii="Arial" w:hAnsi="Arial" w:cs="Arial"/>
                <w:sz w:val="16"/>
                <w:szCs w:val="16"/>
              </w:rPr>
              <w:t>bardzo liczne błędy.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pyta o zabawki oraz przedmioty związane z urodzinami oraz odpowiada na takie pytania.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o zabawki oraz przedmioty związane z urodzinami oraz odpowiada na takie pytania.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zabawki oraz przedmioty związane z urodzinami oraz odpowiada na takie pytania,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zabawki oraz przedmioty związane z urodzinami oraz odpowiada na takie pytania, popełniając błędy językowe, które w niewielkim stopniu wpływają na właściwe zrozumienie wypowiedzi.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pyta o zabawki oraz przedmioty związane z urodzinami oraz odpowiada na takie pytania, popełniając błędy językowe, które w znacznym stopniu wpływają na właściwe zrozumienie wypowiedzi.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lastRenderedPageBreak/>
              <w:t>Czytanie i pisanie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łatwościączyta wyrazy i zdania z rozdziału 1, pisze wyrazy oraz bardzo krótkie i proste zdania związane z zabawkami oraz świętowaniem urodzin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zdania z rozdziału 1, pisze wyrazy oraz bardzo krótkie i proste zdania związane z zabawkami oraz świętowaniem urodzin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z rozdziału 1 oraz pisze wyrazy i zdania oraz bardzo krótkie i proste zdania związane z zabawkami oraz świętowaniem urodzin według wzoru,p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z rozdziału 1 oraz stara się pisać wyrazy i zdania oraz bardzo krótkie i proste zdania związane z zabawkami oraz świętowaniem urodzin według wzoru,popełniając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zdania z rozdziału 1 oraz nie stara się pisać wyrazów oraz bardzo krótkich i prostych zdań związanych z zabawkami oraz świętowaniem urodzin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6"/>
        <w:gridCol w:w="2551"/>
        <w:gridCol w:w="2692"/>
        <w:gridCol w:w="2694"/>
        <w:gridCol w:w="2693"/>
        <w:gridCol w:w="2694"/>
      </w:tblGrid>
      <w:tr w:rsidR="00C27370" w:rsidRPr="004116C4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C27370" w:rsidRPr="004116C4" w:rsidTr="00552F28">
        <w:trPr>
          <w:trHeight w:val="368"/>
        </w:trPr>
        <w:tc>
          <w:tcPr>
            <w:tcW w:w="183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6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4116C4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nazywa pogodę i pory roku, a także śpiewa piosenki samodzielnie lub z nagraniem i recytuje rymowanki, zachowując prawidłową wymowę i rytm.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pogodę i pory roku, a także śpiewa piosenki samodzielnie lub z nagraniem i recytuje rymowanki, zachowując prawidłową wymowę i rytm.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nazywa pogodę i pory roku, a także śpiewa piosenki z nagraniem i recytuje rymowanki, zachowując w miarę prawidłową wymowę i rytm.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nazywa pogodę i pory roku, popełniając dość dużo błędów, stara się śpiewać piosenki z nagraniem i recytować rymowanki.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i nazywać pogodę i pory roku,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>Uczeń w sposób</w:t>
            </w:r>
            <w:r>
              <w:rPr>
                <w:rFonts w:ascii="Arial" w:hAnsi="Arial" w:cs="Arial"/>
                <w:sz w:val="16"/>
                <w:szCs w:val="16"/>
              </w:rPr>
              <w:t xml:space="preserve"> bardzo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pogodą i porami roku</w:t>
            </w:r>
            <w:r w:rsidRPr="00C420A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pogodą i porami roku</w:t>
            </w:r>
            <w:r w:rsidRPr="00C420A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pogodą i porami roku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, popełniając drobne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</w:t>
            </w:r>
            <w:r w:rsidRPr="00C420A1">
              <w:rPr>
                <w:rFonts w:ascii="Arial" w:hAnsi="Arial" w:cs="Arial"/>
                <w:sz w:val="16"/>
                <w:szCs w:val="16"/>
              </w:rPr>
              <w:t>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pogodą i porami roku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C420A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C420A1">
              <w:rPr>
                <w:rFonts w:ascii="Arial" w:hAnsi="Arial" w:cs="Arial"/>
                <w:sz w:val="16"/>
                <w:szCs w:val="16"/>
              </w:rPr>
              <w:t>udziela, pyta i prosi o informacje związane</w:t>
            </w:r>
            <w:r>
              <w:rPr>
                <w:rFonts w:ascii="Arial" w:hAnsi="Arial" w:cs="Arial"/>
                <w:sz w:val="16"/>
                <w:szCs w:val="16"/>
              </w:rPr>
              <w:t xml:space="preserve"> zpogodą i porami roku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C27370" w:rsidRPr="0093276F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2, w tym słowa określające pogodę, pory roku, a także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What’s the weather like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...? It’s.. 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 in the (north)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3276F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2, w tym słowa określające pogodę, pory roku, a także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What’s the weather like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...? It’s.. 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in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lastRenderedPageBreak/>
              <w:t>the (north)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3276F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i struktury z rozdziału 2, w tym słowa określające pogodę, pory roku, a także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What’s the weather like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...? It’s.. 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 in the (north)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93276F">
              <w:rPr>
                <w:rFonts w:ascii="Arial" w:hAnsi="Arial" w:cs="Arial"/>
                <w:sz w:val="16"/>
                <w:szCs w:val="16"/>
              </w:rPr>
              <w:t xml:space="preserve">, popełniając nieliczne </w:t>
            </w:r>
            <w:r w:rsidRPr="0093276F">
              <w:rPr>
                <w:rFonts w:ascii="Arial" w:hAnsi="Arial" w:cs="Arial"/>
                <w:sz w:val="16"/>
                <w:szCs w:val="16"/>
              </w:rPr>
              <w:lastRenderedPageBreak/>
              <w:t>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3276F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stosuje poznane słownictwo z rozdziału 2, w tym słowa określające pogodę, pory roku, a także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What’s the weather like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...? It’s.. 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 in the (north)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93276F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słowa określające pogodę, pory roku, a także </w:t>
            </w:r>
            <w:r w:rsidRPr="00E5089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What’s the weather like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...? It’s.. 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 in the (north)</w:t>
            </w:r>
            <w:r w:rsidRPr="009137B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lastRenderedPageBreak/>
              <w:t>Czytanie i pisanie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czyta wyrazy i zdania z rozdziału 2 oraz pisze wyrazy oraz bardzo krótkie i proste zdania związane z pogodą i porami roku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zdania z rozdziału 2 oraz pisze wyrazy oraz bardzo krótkie i proste zdania związane z pogodą i porami roku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zdania z rozdziału 2 oraz pisze wyrazy oraz bardzo krótkie i proste zdania związane z pogodą i porami roku według wzoru,p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zdania z rozdziału 2 oraz pisze wyrazy oraz bardzo krótkie i proste zdania związane z pogodą i porami roku według wzoru,popełniając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zdania z rozdziału 2 oraz nie stara się pisać wyrazów oraz bardzo krótkich i prostych zdań związanych z pogodą i porami roku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5"/>
        <w:gridCol w:w="2552"/>
        <w:gridCol w:w="2693"/>
        <w:gridCol w:w="2693"/>
        <w:gridCol w:w="2693"/>
        <w:gridCol w:w="2694"/>
      </w:tblGrid>
      <w:tr w:rsidR="00C27370" w:rsidRPr="004116C4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Pr="00045B8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045B80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C27370" w:rsidRPr="004116C4" w:rsidTr="00552F28">
        <w:trPr>
          <w:trHeight w:val="368"/>
        </w:trPr>
        <w:tc>
          <w:tcPr>
            <w:tcW w:w="183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płynny odpowiada na pytania nauczyciela dotyczące bieżącego materiału, podaje nazwy różnych ubrań, kolorów oraz materiałów, śpiewa piosenki samodzielnie i recytuje rymowanki, nie popełniając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ubrań, kolorów oraz materiałów, śpiewa piosenki samodzielnie lub z nagraniem i recytuje rymowanki, nie popełniając większych błędów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ubrań, kolorów oraz materiałów,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ubrań, kolorów oraz materiałów,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nazwy różnych ubrań, kolorów oraz materiałów,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i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>podczas słuchania nagrań</w:t>
            </w:r>
            <w:r>
              <w:rPr>
                <w:rFonts w:ascii="Arial" w:hAnsi="Arial" w:cs="Arial"/>
                <w:sz w:val="16"/>
                <w:szCs w:val="16"/>
              </w:rPr>
              <w:t xml:space="preserve">,rozumie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>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i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>podczas słuchania nagrań</w:t>
            </w:r>
            <w:r>
              <w:rPr>
                <w:rFonts w:ascii="Arial" w:hAnsi="Arial" w:cs="Arial"/>
                <w:sz w:val="16"/>
                <w:szCs w:val="16"/>
              </w:rPr>
              <w:t xml:space="preserve">,rozumie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 nagrań,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B55977">
              <w:rPr>
                <w:rFonts w:ascii="Arial" w:hAnsi="Arial" w:cs="Arial"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>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ubraniami, ich kolorami oraz materiałami.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ubraniami, ich kolorami oraz materiałami.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ubraniami, ich kolorami oraz materiałami,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ubraniami, ich kolorami oraz materiałami,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tudem udziela, pyta i prosi o informacje związane z ubraniami, ich kolorami oraz materiałami, popełniając błędy językowe, które w znacznym stopniu wpływają na właściwe zrozumienie wypowiedzi.</w:t>
            </w:r>
          </w:p>
        </w:tc>
      </w:tr>
      <w:tr w:rsidR="00C27370" w:rsidRPr="00222B06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3, w tym nazwy ubrań, kolorów i materiałów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got.., </w:t>
            </w:r>
            <w:r w:rsidRPr="00222B06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wearing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.., It’s.., Put on.., It’s made of..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222B06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3, w tym nazwy ubrań, kolorów i materiałów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got.., </w:t>
            </w:r>
            <w:r w:rsidRPr="00222B06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wearing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.., It’s.., Put on.., It’s made of..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222B06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3, w tym nazwy nazwy ubrań, kolorów i materiałów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got.., </w:t>
            </w:r>
            <w:r w:rsidRPr="00222B06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wearing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.., It’s.., Put on.., It’s made of..</w:t>
            </w:r>
            <w:r w:rsidRPr="00222B06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22B06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222B06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nazwy ubrań, kolorów i materiałów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got.., </w:t>
            </w:r>
            <w:r w:rsidRPr="00222B06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wearing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.., It’s.., Put on.., It’s made of..</w:t>
            </w:r>
            <w:r w:rsidRPr="00222B06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22B06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222B06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nazwy ubrań, kolorów i materiałów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I’ve got.., </w:t>
            </w:r>
            <w:r w:rsidRPr="00222B06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wearing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.., It’s.., Put on.., It’s made of..</w:t>
            </w:r>
            <w:r w:rsidRPr="00222B06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222B06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4116C4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łatwościączyta wyrazy i zdania z rozdziału 3 oraz pisze wyrazy oraz bardzo krótkie i proste zdania związane z ubraniami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zdania z rozdziału 3 oraz pisze wyrazy oraz bardzo krótkie i proste zdania związane z ubraniami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zdania z rozdziału 3 oraz pisze wyrazy oraz bardzo krótkie i proste zdania związane z ubraniami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zdania z rozdziału 3 oraz pisze wyrazy oraz bardzo krótkie i proste zdania związane z ubraniami według wzoru,popełniając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zdania z rozdziału 3 oraz pisze wyrazy oraz bardzo krótkie i proste zdania związane z ubraniami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6"/>
        <w:gridCol w:w="2551"/>
        <w:gridCol w:w="2692"/>
        <w:gridCol w:w="2694"/>
        <w:gridCol w:w="2693"/>
        <w:gridCol w:w="2694"/>
      </w:tblGrid>
      <w:tr w:rsidR="00C27370" w:rsidRPr="004116C4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C27370" w:rsidRPr="004116C4" w:rsidTr="00552F28">
        <w:trPr>
          <w:trHeight w:val="368"/>
        </w:trPr>
        <w:tc>
          <w:tcPr>
            <w:tcW w:w="183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6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1358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mebli oraz części domu, śpiewa piosenki samodzielnie i recytuje rymowanki, nie popełniając ch błędów.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mebli oraz części domu, śpiewa piosenki samodzielnie lub z nagraniem i recytuje rymowanki, nie popełniając większych błędów.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mebli oraz części domu,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mebli oraz części domu,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mebli oraz części domu,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Uzyskiwanie informacji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meblami oraz częściami domu.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meblami oraz częściami domu.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meblami oraz częściami domu,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meblami oraz częściami domu,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meblami oraz częściami domu, popełniając błędy językowe, które w znacznym stopniu wpływają na właściwe zrozumienie wypowiedzi.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4, w tym nazwy mebli oraz części domu, liczby 1-20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is.., Where’s 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(He)’s in the.., 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in 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....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8E008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4, w tym nazwy mebli oraz części domu, liczby 1-20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is.., Where’s 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(He)’s in the.., 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in 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4, w tym nazwy mebli oraz części domu, liczby 1-20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is.., Where’s 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(He)’s in the.., 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in 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2316C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mebli oraz części domu, liczby 1-20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is.., Where’s 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(He)’s in the.. , I’m in the...</w:t>
            </w:r>
            <w:r w:rsidRPr="00B2316C">
              <w:rPr>
                <w:rFonts w:ascii="Arial" w:hAnsi="Arial" w:cs="Arial"/>
                <w:i/>
                <w:sz w:val="16"/>
                <w:szCs w:val="16"/>
                <w:lang w:val="en-GB"/>
              </w:rPr>
              <w:t>,</w:t>
            </w:r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 xml:space="preserve"> popełniając 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mebli oraz części domu, liczby 1-20 oraz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There is.., Where’s 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(He)’s in the.., 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 in 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564F55" w:rsidRDefault="00C27370" w:rsidP="00552F28">
            <w:pPr>
              <w:spacing w:before="60" w:after="60" w:line="240" w:lineRule="auto"/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łatwościączyta wyrazy i teksty z rozdziału 4 oraz pisze wyrazy oraz bardzo krótkie i proste zdania związane z domem według wzoru, nie popełniając błędów, zachowując dużą staranność.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4 oraz pisze wyrazy oraz bardzo krótkie i proste zdania związane z domem według wzoru, nie popełniając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4 oraz pisze wyrazy oraz bardzo krótkie i proste zdania związane z domem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oraz pisze wyrazy oraz bardzo krótkie i proste zdania związane z domem według wzoru,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4 oraz nie stara się pisać wyrazów oraz bardzo krótkich i prostych zdań związanych z domem według wzoru,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5"/>
        <w:gridCol w:w="2552"/>
        <w:gridCol w:w="2693"/>
        <w:gridCol w:w="2693"/>
        <w:gridCol w:w="2693"/>
        <w:gridCol w:w="2694"/>
      </w:tblGrid>
      <w:tr w:rsidR="00C27370" w:rsidRPr="004116C4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C27370" w:rsidRPr="004116C4" w:rsidTr="00552F28">
        <w:trPr>
          <w:trHeight w:val="368"/>
        </w:trPr>
        <w:tc>
          <w:tcPr>
            <w:tcW w:w="183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4116C4" w:rsidTr="00552F28">
        <w:trPr>
          <w:trHeight w:val="367"/>
        </w:trPr>
        <w:tc>
          <w:tcPr>
            <w:tcW w:w="183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1866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podaje i pyta o umiejętności, śpiewa piosenki samodzielnie i recytuje rymowanki, nie popełniając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umiejętności,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umiejętności,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umiejętności,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umiejętności,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 częściowo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umiejętnościami.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umiejętnościami.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umiejętnościami,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umiejętnościami,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umiejętnościami, popełniając błędy językowe, które w znacznym stopniu wpływają na właściwe zrozumienie wypowiedzi.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5, w tym umiejętności oraz </w:t>
            </w:r>
            <w:r w:rsidRPr="00B2316C">
              <w:rPr>
                <w:rFonts w:ascii="Arial" w:hAnsi="Arial" w:cs="Arial"/>
                <w:i/>
                <w:sz w:val="16"/>
                <w:szCs w:val="16"/>
              </w:rPr>
              <w:t>I can.. , I can’t..,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Can you (swim)?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I/He/She can (swim). I/He/She can’t (cook)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5, w tym umiejętności oraz </w:t>
            </w:r>
            <w:r w:rsidRPr="00B2316C">
              <w:rPr>
                <w:rFonts w:ascii="Arial" w:hAnsi="Arial" w:cs="Arial"/>
                <w:i/>
                <w:sz w:val="16"/>
                <w:szCs w:val="16"/>
              </w:rPr>
              <w:t>I can.. , I can’t..,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Can you (swim)?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I/He/She can (swim). I/He/She can’t (cook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umiejętności oraz </w:t>
            </w:r>
            <w:r w:rsidRPr="00B2316C">
              <w:rPr>
                <w:rFonts w:ascii="Arial" w:hAnsi="Arial" w:cs="Arial"/>
                <w:i/>
                <w:sz w:val="16"/>
                <w:szCs w:val="16"/>
              </w:rPr>
              <w:t>I can.. , I can’t..,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Can you (swim)?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I/He/She can (swim). I/He/She can’t (cook)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umiejętności oraz </w:t>
            </w:r>
            <w:r w:rsidRPr="00B2316C">
              <w:rPr>
                <w:rFonts w:ascii="Arial" w:hAnsi="Arial" w:cs="Arial"/>
                <w:i/>
                <w:sz w:val="16"/>
                <w:szCs w:val="16"/>
              </w:rPr>
              <w:t>I can.. , I can’t..,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Can you (swim)?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I/He/She can (swim). I/He/She can’t (cook)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umiejętności oraz </w:t>
            </w:r>
            <w:r w:rsidRPr="00B2316C">
              <w:rPr>
                <w:rFonts w:ascii="Arial" w:hAnsi="Arial" w:cs="Arial"/>
                <w:i/>
                <w:sz w:val="16"/>
                <w:szCs w:val="16"/>
              </w:rPr>
              <w:t>I can.. , I can’t..,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Can you (swim)?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,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I/He/She can (swim). I/He/She can’t (cook)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564F55" w:rsidRDefault="00C27370" w:rsidP="00552F28">
            <w:pPr>
              <w:spacing w:before="60" w:after="60" w:line="240" w:lineRule="auto"/>
            </w:pPr>
            <w:r w:rsidRPr="00E35238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5 oraz pisze wyrazy oraz bardzo krótkie i proste zdania związane z umiejętnościami według wzoru, nie popełniając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5 oraz pisze wyrazy oraz bardzo krótkie i proste zdania związane z umiejętnościami według wzoru,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5 oraz pisze wyrazy oraz bardzo krótkie i proste zdania związane z umiejętnościami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5 oraz pisze wyrazy oraz bardzo krótkie i proste zdania związane z umiejętnościami według wzoru,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pojedyncze wyrazy i teksty z rozdziału 5 oraz bez starania się pisze wyrazy oraz bardzo krótkie i proste zdania związane z umiejętnościami według wzoru lub robi to niechlujnie. 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5"/>
        <w:gridCol w:w="2552"/>
        <w:gridCol w:w="2551"/>
        <w:gridCol w:w="2835"/>
        <w:gridCol w:w="2693"/>
        <w:gridCol w:w="2694"/>
      </w:tblGrid>
      <w:tr w:rsidR="00C27370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C27370" w:rsidRPr="006B4374" w:rsidTr="00552F28">
        <w:trPr>
          <w:trHeight w:val="368"/>
        </w:trPr>
        <w:tc>
          <w:tcPr>
            <w:tcW w:w="1835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6B4374" w:rsidTr="00552F28">
        <w:trPr>
          <w:trHeight w:val="367"/>
        </w:trPr>
        <w:tc>
          <w:tcPr>
            <w:tcW w:w="1835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2178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podaje i pyta o nazwy zwierząt hodowlanych i występujących dziko, śpiewa piosenki samodzielnie i recytuje rymowanki, nie popełniając błędów.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zwierząt hodowlanych i występujących dziko, śpiewa piosenki samodzielnie lub z nagraniem i recytuje rymowanki, nie popełniając większych błędów.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zwierząt hodowlanych i występujących dziko,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zwierząt hodowlanych i występujących dziko,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zwierząt hodowlanych i występujących dziko,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popełniającbłędów.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606960"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0E4D03">
              <w:rPr>
                <w:rFonts w:ascii="Arial" w:hAnsi="Arial" w:cs="Arial"/>
                <w:sz w:val="16"/>
                <w:szCs w:val="16"/>
              </w:rPr>
              <w:lastRenderedPageBreak/>
              <w:t>niewielkie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BA3CC1">
              <w:rPr>
                <w:rFonts w:ascii="Arial" w:hAnsi="Arial" w:cs="Arial"/>
                <w:sz w:val="16"/>
                <w:szCs w:val="16"/>
              </w:rPr>
              <w:t xml:space="preserve"> 6</w:t>
            </w:r>
            <w:r>
              <w:rPr>
                <w:rFonts w:ascii="Arial" w:hAnsi="Arial" w:cs="Arial"/>
                <w:sz w:val="16"/>
                <w:szCs w:val="16"/>
              </w:rPr>
              <w:t xml:space="preserve">, częściowo rozumie słuchaną historyjkę obrazkową oraz wykonuje niektóre zadania sprawdzające rozumienie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 xml:space="preserve">, nie rozumie większości nagrań i historyjki obrazkowej oraz próbuje wykonywać część zadań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bardzopłynny udziela, pyta i prosi o informacje związane ze zwierzętami hodowlanymi i występującymi dziko.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ze zwierzętami hodowlanymi i występującymi dziko.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ze zwierzętami hodowlanymi i występującymi dziko, popełniając drobne błędy językowe, niewpływające na zrozumienie wypowiedzi.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ze zwierzętami hodowlanymi i występującymi dziko,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ze zwierzętami hodowlanymi i występującymi dziko, popełniając błędy językowe, które w znacznym stopniu wpływają na właściwe zrozumienie wypowiedzi.</w:t>
            </w:r>
          </w:p>
        </w:tc>
      </w:tr>
      <w:tr w:rsidR="00C27370" w:rsidRPr="008708F3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kolorów, części ciała, nazwy zwierząt hodowlanych i występujących dziko oraz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I’m (yellow and white). </w:t>
            </w:r>
            <w:r w:rsidRPr="00F840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(two legs).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What am I?,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(A duck) can (swim). </w:t>
            </w:r>
            <w:r w:rsidRPr="00BF17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Can (a cow) (fly)? Yes, it can.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No, it can’t. It can (dive).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 can’t (fly)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DC6A2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kolorów, części ciała, nazwy zwierząt hodowlanych i występujących dziko oraz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I’m (yellow and white). </w:t>
            </w:r>
            <w:r w:rsidRPr="00F840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(two legs).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What am I?,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(A duck) can (swim). </w:t>
            </w:r>
            <w:r w:rsidRPr="00BF17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Can (a cow) (fly)? Yes, it can.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No, it can’t. It can (dive).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 can’t (fly)</w:t>
            </w:r>
            <w:r w:rsidRPr="00DC6A24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8708F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kolorów, części ciała, nazwy zwierząt hodowlanych i występujących dziko oraz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I’m (yellow and white).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(two legs). What am I?,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(A duck) can (swim). </w:t>
            </w:r>
            <w:r w:rsidRPr="00BF17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Can (a cow) (fly)? Yes, it can.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No, it can’t. It can (dive).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 can’t (fly)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nieliczne błędy.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8708F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kolorów, części ciała, nazwy zwierząt hodowlanych i występujących dziko oraz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I’m (yellow and white).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(two legs). What am I?,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(A duck) can (swim). </w:t>
            </w:r>
            <w:r w:rsidRPr="00BF17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Can (a cow) (fly)? Yes, it can.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No, it can’t. It can (dive).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 can’t (fly)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liczne błędy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8708F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kolorów, części ciała, nazwy zwierząt hodowlanych i występujących dziko oraz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I’m (yellow and white). </w:t>
            </w:r>
            <w:r w:rsidRPr="00DC6A24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(two legs). What am I?,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(A duck) can (swim). </w:t>
            </w:r>
            <w:r w:rsidRPr="00BF175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Can (a cow) (fly)? Yes, it can.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No, it can’t. It can (dive).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 can’t (fly)</w:t>
            </w:r>
            <w:r w:rsidRPr="008708F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r w:rsidRPr="008708F3">
              <w:rPr>
                <w:rFonts w:ascii="Arial" w:hAnsi="Arial" w:cs="Arial"/>
                <w:sz w:val="16"/>
                <w:szCs w:val="16"/>
                <w:lang w:val="en-GB"/>
              </w:rPr>
              <w:t>popełniając bardzo liczne błędy.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5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564F55" w:rsidRDefault="00C27370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łatwościączyta wyrazy i teksty z rozdziału 6 oraz pisze nazwy zwierząt oraz bardzo krótkie i proste zdania związane ze zwierzętami według wzoru, nie popełniając błędów, zachowując dużą staranność.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6 oraz pisze nazwy zwierząt oraz bardzo krótkie i proste zdania związane ze zwierzętami według wzoru, nie popełniając większych błędów, zachowując odpowiednią staranność.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6 oraz pisze nazwy zwierząt oraz bardzo krótkie i proste zdania związane ze zwierzętami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6 oraz stara się pisać nazwy zwierząt oraz bardzo krótkie i proste zdania związane ze zwierzętami według wzoru,popełniając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6 oraz nie stara się pisać nazw zwierząt oraz bardzo krótkich i prostych zdania związane ze zwierzętami według wzoru lub robi to niechlujnie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6"/>
        <w:gridCol w:w="2550"/>
        <w:gridCol w:w="2550"/>
        <w:gridCol w:w="2693"/>
        <w:gridCol w:w="2837"/>
        <w:gridCol w:w="2694"/>
      </w:tblGrid>
      <w:tr w:rsidR="00C27370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C27370" w:rsidRPr="006B4374" w:rsidTr="00552F28">
        <w:trPr>
          <w:trHeight w:val="368"/>
        </w:trPr>
        <w:tc>
          <w:tcPr>
            <w:tcW w:w="183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133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6B4374" w:rsidTr="00552F28">
        <w:trPr>
          <w:trHeight w:val="367"/>
        </w:trPr>
        <w:tc>
          <w:tcPr>
            <w:tcW w:w="1836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1796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podaje i pyta o nazwy jedzenia, śpiewa piosenki samodzielnie i recytuje rymowanki, nie popełniając błędów.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jedzenia,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nazwy jedzenia,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nazwy jedzenia,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jedzenia,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>
              <w:rPr>
                <w:rFonts w:ascii="Arial" w:hAnsi="Arial" w:cs="Arial"/>
                <w:sz w:val="16"/>
                <w:szCs w:val="16"/>
              </w:rPr>
              <w:t>7,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jedzeniem.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jedzeniem.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jedzeniem, popełniając drobne błędy językowe, niewpływające na zrozumienie wypowiedzi.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jedzeniem,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trudemudziela, pyta i prosi o informacje związane z jedzeniem, popełniając błędy językowe, które w znacznym stopniu wpływają na właściwe zrozumienie wypowiedzi.</w:t>
            </w:r>
          </w:p>
        </w:tc>
      </w:tr>
      <w:tr w:rsidR="00C27370" w:rsidRPr="00E51DC0" w:rsidTr="00552F28">
        <w:trPr>
          <w:trHeight w:val="550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E701C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jedzenia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There’s (chicken) and (salad), I like (salad).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 don’t like (cheese)., I’m (hungry), </w:t>
            </w:r>
            <w:r w:rsidRPr="007C5BC8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What’s your favourite (salty) food?</w:t>
            </w:r>
            <w:r w:rsidRPr="00E701C1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Do you like (salad)? Yes, I do. No, I don’t</w:t>
            </w:r>
            <w:r w:rsidRPr="00E701C1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E701C1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poprawniestosuje poznane słownictwo i struktury z rozdziału 6, w tym nazwy jedzenia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There’s (chicken) and (salad), I like (salad).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 don’t like (cheese)., I’m (hungry), </w:t>
            </w:r>
            <w:r w:rsidRPr="007C5BC8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What’s your favourite (salty) food?</w:t>
            </w:r>
            <w:r w:rsidRPr="00E701C1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Do you like (salad)? Yes, I do. No, I don’t</w:t>
            </w:r>
            <w:r w:rsidRPr="00E701C1">
              <w:rPr>
                <w:rFonts w:ascii="Arial" w:hAnsi="Arial" w:cs="Arial"/>
                <w:i/>
                <w:sz w:val="16"/>
                <w:szCs w:val="16"/>
                <w:lang w:val="en-US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E51DC0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jedzenia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There’s (chicken) and (salad), I like (salad).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 don’t like (cheese)., I’m (hungry), </w:t>
            </w:r>
            <w:r w:rsidRPr="007C5BC8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What’s your favourite (salty) food?</w:t>
            </w:r>
            <w:r w:rsidRPr="00C27370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Do you like (salad)?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Yes, I do.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No, I don’t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E51DC0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jedzenia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There’s (chicken) and (salad), I like (salad).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 don’t like (cheese)., I’m (hungry), </w:t>
            </w:r>
            <w:r w:rsidRPr="007C5BC8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What’s your favourite (salty) food?</w:t>
            </w:r>
            <w:r w:rsidRPr="00C27370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Do you like (salad)?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Yes, I do.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No, I don’t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liczne błędy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E51DC0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jedzenia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There’s (chicken) and (salad), I like (salad).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 don’t like (cheese)., I’m (hungry), </w:t>
            </w:r>
            <w:r w:rsidRPr="007C5BC8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What’s your favourite (salty) food?</w:t>
            </w:r>
            <w:r w:rsidRPr="00C27370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Do you like (salad)?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Yes, I do. </w:t>
            </w:r>
            <w:r w:rsidRPr="0088042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No, I don’t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564F55" w:rsidRDefault="00C27370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 czyta wyrazy i teksty z rozdziału 6 oraz pisze nazwy jedzenia oraz bardzo krótkie i proste zdania związane z jedzeniem według wzoru, nie popełniając błędów, zachowując dużą staranność.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6 oraz pisze nazwy jedzenia oraz bardzo krótkie i proste zdania związane z jedzeniem według wzoru,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6 oraz pisze nazwy jedzenia oraz bardzo krótkie i proste zdania związane z jedzeniem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6 oraz stara się pisać nazwy jedzenia oraz bardzo krótkie i proste zdania związane z jedzeniem według wzoru,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6 oraz nie stara się pisać nazw jedzenia oraz bardzo krótkich i prostych zdan związane z jedzeniem według wzoru lub robi to niechlujnie</w:t>
            </w:r>
          </w:p>
        </w:tc>
      </w:tr>
    </w:tbl>
    <w:p w:rsidR="00C27370" w:rsidRDefault="00C27370" w:rsidP="00C27370"/>
    <w:tbl>
      <w:tblPr>
        <w:tblW w:w="151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36"/>
        <w:gridCol w:w="2550"/>
        <w:gridCol w:w="2550"/>
        <w:gridCol w:w="2693"/>
        <w:gridCol w:w="2837"/>
        <w:gridCol w:w="2694"/>
      </w:tblGrid>
      <w:tr w:rsidR="00C27370" w:rsidTr="00552F28">
        <w:tc>
          <w:tcPr>
            <w:tcW w:w="15160" w:type="dxa"/>
            <w:gridSpan w:val="6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C27370" w:rsidRPr="006B4374" w:rsidTr="00552F28">
        <w:trPr>
          <w:trHeight w:val="368"/>
        </w:trPr>
        <w:tc>
          <w:tcPr>
            <w:tcW w:w="1836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WGPODSTAWY PROGRAMOWEJ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C27370" w:rsidRPr="006B4374" w:rsidTr="00552F28">
        <w:trPr>
          <w:trHeight w:val="367"/>
        </w:trPr>
        <w:tc>
          <w:tcPr>
            <w:tcW w:w="1836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C27370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C27370" w:rsidRPr="006B4374" w:rsidRDefault="00C27370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C27370" w:rsidRPr="006B4374" w:rsidRDefault="00C27370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C27370" w:rsidRPr="001C4DD2" w:rsidTr="00552F28">
        <w:trPr>
          <w:trHeight w:val="1970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Mówienie i reagowanie</w:t>
            </w:r>
          </w:p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podaje i pyta o przedmioty związane ze sportem, śpiewa piosenki samodzielnie i recytuje rymowanki, nie popełniając błędów.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42015B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przedmioty związane ze sportem, śpiewa piosenki samodzielnie lub z nagraniem i recytuje rymowanki, nie popełniając większych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i pyta o przedmioty związane ze sportem,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i pyta o przedmioty związane ze sportem,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przedmioty związane ze sportem, próbuje śpiewać piosenki i recytować rymowanki, popełniając bardzo dużo błędów.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>
              <w:rPr>
                <w:rFonts w:ascii="Arial" w:hAnsi="Arial" w:cs="Arial"/>
                <w:sz w:val="16"/>
                <w:szCs w:val="16"/>
              </w:rPr>
              <w:t>8,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na temat przedmiotów związanych ze sportem.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na temat przedmiotów związanych ze sportem.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na temat przedmiotów związanych ze sportem, popełniając drobne błędy językowe, niewpływające na zrozumienie wypowiedzi.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na temat przedmiotów związanych ze sportem, popełniając błędy językowe, które w niewielkim stopniu wpływają na właściwe zrozumienie wypowiedzi.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8267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na temat przedmiotów związanych ze sportem, popełniając błędy językowe, które w znacznym stopniu wpływają na właściwe zrozumienie wypowiedzi.</w:t>
            </w:r>
          </w:p>
        </w:tc>
      </w:tr>
      <w:tr w:rsidR="00C27370" w:rsidRPr="00BD71E3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4116C4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przedmiotów związanych ze sportem, liczby 1-20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many (helmets)? </w:t>
            </w:r>
            <w:r w:rsidRPr="000F4476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(Twelve.)?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887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(a board game). I haven’t got (a counter)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47536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Have you got (a paddle)?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Yes, I have. No, I haven’t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D71E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nieaml poprawnie stosuje poznane słownictwo i struktury z rozdziału 6, w tym nazwy przedmiotów związanych ze sportem, liczby 1-20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many (helmets)? </w:t>
            </w:r>
            <w:r w:rsidRPr="000F4476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(Twelve.)?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887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(a board game). I haven’t got (a counter)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47536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Have you got (a paddle)?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Yes, I have. No, I haven’t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D71E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przedmiotów związanych ze sportem, liczby 1-20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many (helmets)? </w:t>
            </w:r>
            <w:r w:rsidRPr="000F4476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(Twelve.)?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887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(a board game). I haven’t got (a counter)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47536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Have you got (a paddle)?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Yes, I have. No, I haven’t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BD71E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przedmiotów związanych ze sportem, liczby 1-20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many (helmets)? </w:t>
            </w:r>
            <w:r w:rsidRPr="000F4476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(Twelve.)?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887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(a board game). I haven’t got (a counter)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47536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Have you got (a paddle)?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Yes, I have. No, I haven’t</w:t>
            </w:r>
            <w:r w:rsidRPr="00BD71E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BD71E3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przedmiotów związanych ze sportem, liczby 1-20 oraz </w:t>
            </w:r>
            <w:r w:rsidRPr="00E51DC0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many (helmets)? </w:t>
            </w:r>
            <w:r w:rsidRPr="000F4476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(Twelve.)?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887DC0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(a board game). I haven’t got (a counter)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, </w:t>
            </w:r>
            <w:r w:rsidRPr="0047536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Have you got (a paddle)?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Yes, I have. No, I haven’t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C27370" w:rsidRPr="001C4DD2" w:rsidTr="00552F28">
        <w:trPr>
          <w:trHeight w:val="1032"/>
        </w:trPr>
        <w:tc>
          <w:tcPr>
            <w:tcW w:w="183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C27370" w:rsidRPr="00564F55" w:rsidRDefault="00C27370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z łatwościączyta wyrazy i teksty z rozdziału 6 oraz pisze nazwy przedmiotów związanych ze sportem oraz bardzo krótkie i proste zdania związane ze sportami według wzoru, nie popełniając błędów, zachowując duzą staranność.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9C4093" w:rsidRDefault="00C27370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teksty z rozdziału 6 oraz pisze nazwy przedmiotów związanych ze sportem oraz bardzo krótkie i proste zdania związane ze sportami według wzoru, nie popełniając większych błędów, zachowując odpowiednią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i teksty z rozdziału 6 oraz pisze nazwy przedmiotów związanych ze sportem oraz bardzo krótkie i proste zdania związane ze sportami według wzoru, </w:t>
            </w:r>
            <w:r w:rsidRPr="009C4093">
              <w:rPr>
                <w:rFonts w:ascii="Arial" w:hAnsi="Arial" w:cs="Arial"/>
                <w:sz w:val="16"/>
                <w:szCs w:val="16"/>
              </w:rPr>
              <w:t>popełniając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niektóre wyrazy i teksty z rozdziału 6 oraz stara się pisać nazwy przedmiotów związanych ze sportem oraz bardzo krótkie i proste zdania związane ze sportami według wzoru, popełniając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C27370" w:rsidRPr="001C4DD2" w:rsidRDefault="00C27370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teksty z rozdziału 6 oraz nie stara się pisać nazw przedmiotów związanych ze sportem oraz bardzo krótkich i prostych zdań związanych ze sportami według wzoru lub robi to niechlujnie.</w:t>
            </w:r>
          </w:p>
        </w:tc>
      </w:tr>
    </w:tbl>
    <w:p w:rsidR="00D87036" w:rsidRDefault="00D87036" w:rsidP="004C5EF5"/>
    <w:p w:rsidR="00D87036" w:rsidRDefault="00D87036" w:rsidP="004C5EF5"/>
    <w:p w:rsidR="00D87036" w:rsidRDefault="00D87036" w:rsidP="004C5EF5"/>
    <w:p w:rsidR="004C5EF5" w:rsidRPr="00977EFB" w:rsidRDefault="004C5EF5" w:rsidP="004C5EF5">
      <w:pPr>
        <w:pStyle w:val="NormalnyWeb"/>
        <w:rPr>
          <w:b/>
          <w:color w:val="000000"/>
        </w:rPr>
      </w:pPr>
      <w:r w:rsidRPr="00977EFB">
        <w:rPr>
          <w:b/>
          <w:color w:val="000000"/>
        </w:rPr>
        <w:t>Sposoby sprawdzania osiągnięć:</w:t>
      </w:r>
    </w:p>
    <w:p w:rsidR="00F902E9" w:rsidRDefault="00F902E9" w:rsidP="00F902E9">
      <w:pPr>
        <w:rPr>
          <w:rFonts w:ascii="Times New Roman" w:hAnsi="Times New Roman" w:cs="Times New Roman"/>
          <w:sz w:val="36"/>
          <w:szCs w:val="36"/>
        </w:rPr>
      </w:pPr>
    </w:p>
    <w:p w:rsidR="00F902E9" w:rsidRDefault="00F902E9" w:rsidP="00F90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Sprawdziany</w:t>
      </w:r>
      <w:r w:rsidR="008B578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testy ( po każdym rozdziale).</w:t>
      </w:r>
    </w:p>
    <w:p w:rsidR="00F902E9" w:rsidRDefault="00F902E9" w:rsidP="00F90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Prac</w:t>
      </w:r>
      <w:r w:rsidR="008B578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projektow</w:t>
      </w:r>
      <w:r w:rsidR="008B5786">
        <w:rPr>
          <w:rFonts w:ascii="Times New Roman" w:hAnsi="Times New Roman" w:cs="Times New Roman"/>
          <w:sz w:val="24"/>
          <w:szCs w:val="24"/>
        </w:rPr>
        <w:t>a.</w:t>
      </w:r>
    </w:p>
    <w:p w:rsidR="00F902E9" w:rsidRDefault="00F902E9" w:rsidP="00F90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Odpowiedź ustna.</w:t>
      </w:r>
    </w:p>
    <w:p w:rsidR="00F902E9" w:rsidRDefault="00F902E9" w:rsidP="00F90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Praca na lekcji.</w:t>
      </w:r>
    </w:p>
    <w:p w:rsidR="00F902E9" w:rsidRDefault="00F902E9" w:rsidP="00F902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Aktywność.</w:t>
      </w:r>
    </w:p>
    <w:p w:rsidR="004C5EF5" w:rsidRPr="001A567E" w:rsidRDefault="004C5EF5" w:rsidP="004C5EF5">
      <w:pPr>
        <w:pStyle w:val="NormalnyWeb"/>
        <w:rPr>
          <w:color w:val="000000"/>
        </w:rPr>
      </w:pPr>
      <w:r w:rsidRPr="001A567E">
        <w:rPr>
          <w:color w:val="000000"/>
        </w:rPr>
        <w:t>Ponadto uczeń może otrzymać ocenę za aktywność w czasie lekcji.</w:t>
      </w:r>
    </w:p>
    <w:p w:rsidR="004C5EF5" w:rsidRPr="001A567E" w:rsidRDefault="004C5EF5" w:rsidP="004C5EF5">
      <w:pPr>
        <w:pStyle w:val="NormalnyWeb"/>
        <w:rPr>
          <w:color w:val="000000"/>
        </w:rPr>
      </w:pP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4C5EF5" w:rsidRPr="001A567E" w:rsidRDefault="004C5EF5" w:rsidP="004C5EF5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4C5EF5" w:rsidRPr="001A567E" w:rsidRDefault="004C5EF5" w:rsidP="004C5EF5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4C5EF5" w:rsidRPr="001A567E" w:rsidRDefault="004C5EF5" w:rsidP="004C5EF5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4C5EF5" w:rsidRDefault="004C5EF5" w:rsidP="004C5EF5"/>
    <w:p w:rsidR="00166EDB" w:rsidRDefault="00166EDB"/>
    <w:sectPr w:rsidR="00166EDB" w:rsidSect="00D8703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EB6" w:rsidRDefault="003F5EB6" w:rsidP="00E052A4">
      <w:pPr>
        <w:spacing w:after="0" w:line="240" w:lineRule="auto"/>
      </w:pPr>
      <w:r>
        <w:separator/>
      </w:r>
    </w:p>
  </w:endnote>
  <w:endnote w:type="continuationSeparator" w:id="1">
    <w:p w:rsidR="003F5EB6" w:rsidRDefault="003F5EB6" w:rsidP="00E0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EB6" w:rsidRDefault="003F5EB6" w:rsidP="00E052A4">
      <w:pPr>
        <w:spacing w:after="0" w:line="240" w:lineRule="auto"/>
      </w:pPr>
      <w:r>
        <w:separator/>
      </w:r>
    </w:p>
  </w:footnote>
  <w:footnote w:type="continuationSeparator" w:id="1">
    <w:p w:rsidR="003F5EB6" w:rsidRDefault="003F5EB6" w:rsidP="00E052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5EF5"/>
    <w:rsid w:val="00166EDB"/>
    <w:rsid w:val="001C0560"/>
    <w:rsid w:val="003A1B9B"/>
    <w:rsid w:val="003F5EB6"/>
    <w:rsid w:val="004C5EF5"/>
    <w:rsid w:val="005E5B5B"/>
    <w:rsid w:val="007E2AA1"/>
    <w:rsid w:val="008164D9"/>
    <w:rsid w:val="008B5786"/>
    <w:rsid w:val="008C0C8B"/>
    <w:rsid w:val="008D4C1C"/>
    <w:rsid w:val="00984647"/>
    <w:rsid w:val="00BF6F09"/>
    <w:rsid w:val="00C27370"/>
    <w:rsid w:val="00CE662F"/>
    <w:rsid w:val="00D87036"/>
    <w:rsid w:val="00E052A4"/>
    <w:rsid w:val="00EA29B7"/>
    <w:rsid w:val="00F715B5"/>
    <w:rsid w:val="00F90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662F"/>
  </w:style>
  <w:style w:type="paragraph" w:styleId="Nagwek1">
    <w:name w:val="heading 1"/>
    <w:basedOn w:val="Normalny"/>
    <w:next w:val="Normalny"/>
    <w:link w:val="Nagwek1Znak"/>
    <w:uiPriority w:val="9"/>
    <w:qFormat/>
    <w:rsid w:val="00C273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052A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C5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E052A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052A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052A4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2A4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2A4"/>
    <w:rPr>
      <w:rFonts w:ascii="Tahoma" w:eastAsia="Calibri" w:hAnsi="Tahoma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052A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E052A4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52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52A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052A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273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3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370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37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2737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737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7698</Words>
  <Characters>46191</Characters>
  <Application>Microsoft Office Word</Application>
  <DocSecurity>0</DocSecurity>
  <Lines>384</Lines>
  <Paragraphs>107</Paragraphs>
  <ScaleCrop>false</ScaleCrop>
  <Company/>
  <LinksUpToDate>false</LinksUpToDate>
  <CharactersWithSpaces>53782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8</cp:revision>
  <cp:lastPrinted>2025-09-04T16:38:00Z</cp:lastPrinted>
  <dcterms:created xsi:type="dcterms:W3CDTF">2025-09-02T09:05:00Z</dcterms:created>
  <dcterms:modified xsi:type="dcterms:W3CDTF">2026-08-27T08:38:00Z</dcterms:modified>
</cp:coreProperties>
</file>