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FB7" w:rsidRDefault="00820FB7" w:rsidP="000C6EB1">
      <w:pPr>
        <w:pStyle w:val="NormalnyWeb"/>
        <w:rPr>
          <w:color w:val="000000"/>
          <w:sz w:val="27"/>
          <w:szCs w:val="27"/>
        </w:rPr>
      </w:pPr>
      <w:r>
        <w:rPr>
          <w:color w:val="000000"/>
          <w:sz w:val="27"/>
          <w:szCs w:val="27"/>
        </w:rPr>
        <w:t xml:space="preserve">Wymagania na </w:t>
      </w:r>
      <w:r w:rsidR="00226139">
        <w:rPr>
          <w:color w:val="000000"/>
          <w:sz w:val="27"/>
          <w:szCs w:val="27"/>
        </w:rPr>
        <w:t xml:space="preserve">poszczególne </w:t>
      </w:r>
      <w:r>
        <w:rPr>
          <w:color w:val="000000"/>
          <w:sz w:val="27"/>
          <w:szCs w:val="27"/>
        </w:rPr>
        <w:t>oceny z języka angielskiego dla klasy IV</w:t>
      </w:r>
    </w:p>
    <w:p w:rsidR="00820FB7" w:rsidRDefault="00820FB7" w:rsidP="000C6EB1">
      <w:pPr>
        <w:pStyle w:val="NormalnyWeb"/>
        <w:rPr>
          <w:color w:val="000000"/>
          <w:sz w:val="27"/>
          <w:szCs w:val="27"/>
        </w:rPr>
      </w:pPr>
      <w:r>
        <w:rPr>
          <w:color w:val="000000"/>
          <w:sz w:val="27"/>
          <w:szCs w:val="27"/>
        </w:rPr>
        <w:t>Rok szkolny 202</w:t>
      </w:r>
      <w:r w:rsidR="006A3CB6">
        <w:rPr>
          <w:color w:val="000000"/>
          <w:sz w:val="27"/>
          <w:szCs w:val="27"/>
        </w:rPr>
        <w:t>6</w:t>
      </w:r>
      <w:r>
        <w:rPr>
          <w:color w:val="000000"/>
          <w:sz w:val="27"/>
          <w:szCs w:val="27"/>
        </w:rPr>
        <w:t>/202</w:t>
      </w:r>
      <w:r w:rsidR="006A3CB6">
        <w:rPr>
          <w:color w:val="000000"/>
          <w:sz w:val="27"/>
          <w:szCs w:val="27"/>
        </w:rPr>
        <w:t>7</w:t>
      </w:r>
    </w:p>
    <w:p w:rsidR="00820FB7" w:rsidRDefault="00820FB7" w:rsidP="000C6EB1">
      <w:pPr>
        <w:pStyle w:val="NormalnyWeb"/>
        <w:rPr>
          <w:color w:val="000000"/>
          <w:sz w:val="27"/>
          <w:szCs w:val="27"/>
        </w:rPr>
      </w:pPr>
      <w:r>
        <w:rPr>
          <w:color w:val="000000"/>
          <w:sz w:val="27"/>
          <w:szCs w:val="27"/>
        </w:rPr>
        <w:t>Nauczyciel – Ewelina Wróbel</w:t>
      </w:r>
    </w:p>
    <w:tbl>
      <w:tblPr>
        <w:tblW w:w="18831" w:type="dxa"/>
        <w:tblInd w:w="-10" w:type="dxa"/>
        <w:tblLayout w:type="fixed"/>
        <w:tblLook w:val="0000"/>
      </w:tblPr>
      <w:tblGrid>
        <w:gridCol w:w="1819"/>
        <w:gridCol w:w="2131"/>
        <w:gridCol w:w="421"/>
        <w:gridCol w:w="2551"/>
        <w:gridCol w:w="2552"/>
        <w:gridCol w:w="2693"/>
        <w:gridCol w:w="2693"/>
        <w:gridCol w:w="21"/>
        <w:gridCol w:w="2390"/>
        <w:gridCol w:w="1560"/>
      </w:tblGrid>
      <w:tr w:rsidR="00000791" w:rsidTr="00813447">
        <w:trPr>
          <w:gridAfter w:val="2"/>
          <w:wAfter w:w="3950" w:type="dxa"/>
          <w:trHeight w:val="3119"/>
        </w:trPr>
        <w:tc>
          <w:tcPr>
            <w:tcW w:w="14881" w:type="dxa"/>
            <w:gridSpan w:val="8"/>
          </w:tcPr>
          <w:p w:rsidR="00000791" w:rsidRPr="00000791" w:rsidRDefault="00000791" w:rsidP="00813447">
            <w:pPr>
              <w:spacing w:before="60" w:after="60" w:line="240" w:lineRule="auto"/>
              <w:rPr>
                <w:rFonts w:ascii="Arial" w:hAnsi="Arial" w:cs="Arial"/>
                <w:b/>
                <w:sz w:val="36"/>
                <w:szCs w:val="36"/>
                <w:lang w:val="en-US"/>
              </w:rPr>
            </w:pPr>
            <w:r>
              <w:rPr>
                <w:noProof/>
              </w:rPr>
              <w:drawing>
                <wp:anchor distT="0" distB="0" distL="114300" distR="114300" simplePos="0" relativeHeight="251661312" behindDoc="0" locked="0" layoutInCell="1" allowOverlap="1">
                  <wp:simplePos x="0" y="0"/>
                  <wp:positionH relativeFrom="column">
                    <wp:posOffset>7113905</wp:posOffset>
                  </wp:positionH>
                  <wp:positionV relativeFrom="paragraph">
                    <wp:posOffset>-3175</wp:posOffset>
                  </wp:positionV>
                  <wp:extent cx="2434590" cy="811530"/>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srcRect/>
                          <a:stretch>
                            <a:fillRect/>
                          </a:stretch>
                        </pic:blipFill>
                        <pic:spPr bwMode="auto">
                          <a:xfrm>
                            <a:off x="0" y="0"/>
                            <a:ext cx="2434590" cy="811530"/>
                          </a:xfrm>
                          <a:prstGeom prst="rect">
                            <a:avLst/>
                          </a:prstGeom>
                          <a:noFill/>
                          <a:ln w="9525">
                            <a:noFill/>
                            <a:miter lim="800000"/>
                            <a:headEnd/>
                            <a:tailEnd/>
                          </a:ln>
                        </pic:spPr>
                      </pic:pic>
                    </a:graphicData>
                  </a:graphic>
                </wp:anchor>
              </w:drawing>
            </w:r>
            <w:r>
              <w:rPr>
                <w:noProof/>
              </w:rPr>
              <w:drawing>
                <wp:anchor distT="0" distB="0" distL="114300" distR="114300" simplePos="0" relativeHeight="251660288" behindDoc="0" locked="0" layoutInCell="1" allowOverlap="1">
                  <wp:simplePos x="0" y="0"/>
                  <wp:positionH relativeFrom="column">
                    <wp:posOffset>4907915</wp:posOffset>
                  </wp:positionH>
                  <wp:positionV relativeFrom="paragraph">
                    <wp:posOffset>-10795</wp:posOffset>
                  </wp:positionV>
                  <wp:extent cx="2147570" cy="738505"/>
                  <wp:effectExtent l="0" t="0" r="0" b="0"/>
                  <wp:wrapNone/>
                  <wp:docPr id="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147570" cy="738505"/>
                          </a:xfrm>
                          <a:prstGeom prst="rect">
                            <a:avLst/>
                          </a:prstGeom>
                          <a:noFill/>
                          <a:ln w="9525">
                            <a:noFill/>
                            <a:miter lim="800000"/>
                            <a:headEnd/>
                            <a:tailEnd/>
                          </a:ln>
                        </pic:spPr>
                      </pic:pic>
                    </a:graphicData>
                  </a:graphic>
                </wp:anchor>
              </w:drawing>
            </w:r>
            <w:r w:rsidRPr="00000791">
              <w:rPr>
                <w:rFonts w:ascii="Arial" w:hAnsi="Arial" w:cs="Arial"/>
                <w:b/>
                <w:sz w:val="36"/>
                <w:szCs w:val="36"/>
                <w:lang w:val="en-US"/>
              </w:rPr>
              <w:t xml:space="preserve">Link Second edition </w:t>
            </w:r>
            <w:proofErr w:type="spellStart"/>
            <w:r w:rsidRPr="00000791">
              <w:rPr>
                <w:rFonts w:ascii="Arial" w:hAnsi="Arial" w:cs="Arial"/>
                <w:b/>
                <w:sz w:val="36"/>
                <w:szCs w:val="36"/>
                <w:lang w:val="en-US"/>
              </w:rPr>
              <w:t>dla</w:t>
            </w:r>
            <w:proofErr w:type="spellEnd"/>
            <w:r w:rsidRPr="00000791">
              <w:rPr>
                <w:rFonts w:ascii="Arial" w:hAnsi="Arial" w:cs="Arial"/>
                <w:b/>
                <w:sz w:val="36"/>
                <w:szCs w:val="36"/>
                <w:lang w:val="en-US"/>
              </w:rPr>
              <w:t xml:space="preserve"> </w:t>
            </w:r>
            <w:proofErr w:type="spellStart"/>
            <w:r w:rsidRPr="00000791">
              <w:rPr>
                <w:rFonts w:ascii="Arial" w:hAnsi="Arial" w:cs="Arial"/>
                <w:b/>
                <w:sz w:val="36"/>
                <w:szCs w:val="36"/>
                <w:lang w:val="en-US"/>
              </w:rPr>
              <w:t>klasy</w:t>
            </w:r>
            <w:proofErr w:type="spellEnd"/>
            <w:r w:rsidRPr="00000791">
              <w:rPr>
                <w:rFonts w:ascii="Arial" w:hAnsi="Arial" w:cs="Arial"/>
                <w:b/>
                <w:sz w:val="36"/>
                <w:szCs w:val="36"/>
                <w:lang w:val="en-US"/>
              </w:rPr>
              <w:t xml:space="preserve"> IV</w:t>
            </w:r>
          </w:p>
          <w:p w:rsidR="00000791" w:rsidRDefault="00000791" w:rsidP="00813447">
            <w:pPr>
              <w:spacing w:before="60" w:after="60" w:line="240" w:lineRule="auto"/>
              <w:rPr>
                <w:rFonts w:ascii="Arial" w:hAnsi="Arial" w:cs="Arial"/>
                <w:b/>
                <w:sz w:val="36"/>
                <w:szCs w:val="36"/>
              </w:rPr>
            </w:pPr>
            <w:r w:rsidRPr="0019046D">
              <w:rPr>
                <w:rFonts w:ascii="Arial" w:hAnsi="Arial" w:cs="Arial"/>
                <w:b/>
                <w:sz w:val="36"/>
                <w:szCs w:val="36"/>
              </w:rPr>
              <w:t>Kryteria oceny</w:t>
            </w:r>
          </w:p>
          <w:p w:rsidR="00000791" w:rsidRDefault="00000791" w:rsidP="00813447">
            <w:pPr>
              <w:spacing w:before="60" w:after="60" w:line="240" w:lineRule="auto"/>
              <w:rPr>
                <w:rFonts w:ascii="Arial" w:hAnsi="Arial" w:cs="Arial"/>
                <w:b/>
                <w:sz w:val="36"/>
                <w:szCs w:val="36"/>
              </w:rPr>
            </w:pPr>
          </w:p>
          <w:p w:rsidR="00000791" w:rsidRPr="00EB21E7" w:rsidRDefault="00000791" w:rsidP="00813447">
            <w:pPr>
              <w:spacing w:before="60" w:after="60" w:line="240" w:lineRule="auto"/>
              <w:rPr>
                <w:rFonts w:ascii="Arial" w:hAnsi="Arial" w:cs="Arial"/>
                <w:b/>
                <w:sz w:val="36"/>
                <w:szCs w:val="36"/>
              </w:rPr>
            </w:pPr>
          </w:p>
          <w:p w:rsidR="00000791" w:rsidRDefault="00000791" w:rsidP="00813447">
            <w:pPr>
              <w:rPr>
                <w:rFonts w:ascii="Arial" w:hAnsi="Arial" w:cs="Arial"/>
                <w:sz w:val="16"/>
                <w:szCs w:val="16"/>
                <w:u w:val="single"/>
              </w:rPr>
            </w:pPr>
            <w:r>
              <w:rPr>
                <w:rFonts w:ascii="Arial" w:hAnsi="Arial" w:cs="Arial"/>
                <w:sz w:val="16"/>
                <w:szCs w:val="16"/>
                <w:u w:val="single"/>
              </w:rPr>
              <w:t>UWAGA:</w:t>
            </w:r>
          </w:p>
          <w:p w:rsidR="00000791" w:rsidRPr="00C8179A" w:rsidRDefault="00000791" w:rsidP="00813447">
            <w:pPr>
              <w:spacing w:before="60" w:after="60" w:line="240" w:lineRule="auto"/>
              <w:rPr>
                <w:rFonts w:ascii="Arial" w:hAnsi="Arial" w:cs="Arial"/>
                <w:sz w:val="16"/>
                <w:szCs w:val="16"/>
              </w:rPr>
            </w:pPr>
            <w:r>
              <w:rPr>
                <w:rFonts w:ascii="Arial" w:hAnsi="Arial" w:cs="Arial"/>
                <w:b/>
                <w:bCs/>
                <w:sz w:val="16"/>
                <w:szCs w:val="16"/>
              </w:rPr>
              <w:t xml:space="preserve">Ocenę niedostateczną </w:t>
            </w:r>
            <w:r>
              <w:rPr>
                <w:rFonts w:ascii="Arial" w:hAnsi="Arial" w:cs="Arial"/>
                <w:sz w:val="16"/>
                <w:szCs w:val="16"/>
              </w:rPr>
              <w:t>otrzymuje uczeń, który nie osiągnął wymagań minimalnych określonych dla oceny dopuszczającej.</w:t>
            </w:r>
          </w:p>
        </w:tc>
      </w:tr>
      <w:tr w:rsidR="00000791" w:rsidTr="00813447">
        <w:tblPrEx>
          <w:tblCellMar>
            <w:left w:w="0" w:type="dxa"/>
            <w:right w:w="0" w:type="dxa"/>
          </w:tblCellMar>
        </w:tblPrEx>
        <w:tc>
          <w:tcPr>
            <w:tcW w:w="14881" w:type="dxa"/>
            <w:gridSpan w:val="8"/>
            <w:tcBorders>
              <w:top w:val="single" w:sz="24" w:space="0" w:color="FFFFFF"/>
              <w:left w:val="single" w:sz="6" w:space="0" w:color="FFFFFF"/>
              <w:bottom w:val="single" w:sz="24" w:space="0" w:color="FFFFFF"/>
            </w:tcBorders>
            <w:shd w:val="clear" w:color="auto" w:fill="7F7F7F"/>
          </w:tcPr>
          <w:p w:rsidR="00000791" w:rsidRDefault="00000791" w:rsidP="00813447">
            <w:pPr>
              <w:spacing w:before="60" w:after="60" w:line="240" w:lineRule="auto"/>
              <w:jc w:val="center"/>
            </w:pPr>
            <w:r>
              <w:rPr>
                <w:rFonts w:ascii="Arial" w:hAnsi="Arial" w:cs="Arial"/>
                <w:b/>
                <w:bCs/>
                <w:color w:val="FFFFFF"/>
                <w:sz w:val="18"/>
                <w:szCs w:val="18"/>
              </w:rPr>
              <w:t>UNIT 1</w:t>
            </w:r>
          </w:p>
        </w:tc>
        <w:tc>
          <w:tcPr>
            <w:tcW w:w="3950" w:type="dxa"/>
            <w:gridSpan w:val="2"/>
            <w:tcBorders>
              <w:left w:val="single" w:sz="6" w:space="0" w:color="FFFFFF"/>
            </w:tcBorders>
          </w:tcPr>
          <w:p w:rsidR="00000791" w:rsidRDefault="00000791" w:rsidP="00813447">
            <w:pPr>
              <w:snapToGrid w:val="0"/>
              <w:rPr>
                <w:rFonts w:ascii="Arial" w:hAnsi="Arial" w:cs="Arial"/>
                <w:b/>
                <w:bCs/>
                <w:color w:val="FFFFFF"/>
                <w:sz w:val="18"/>
                <w:szCs w:val="18"/>
              </w:rPr>
            </w:pPr>
          </w:p>
        </w:tc>
      </w:tr>
      <w:tr w:rsidR="00000791" w:rsidTr="00813447">
        <w:tblPrEx>
          <w:tblCellMar>
            <w:left w:w="0" w:type="dxa"/>
            <w:right w:w="0" w:type="dxa"/>
          </w:tblCellMar>
        </w:tblPrEx>
        <w:trPr>
          <w:gridAfter w:val="1"/>
          <w:wAfter w:w="1560" w:type="dxa"/>
          <w:trHeight w:val="368"/>
        </w:trPr>
        <w:tc>
          <w:tcPr>
            <w:tcW w:w="1819" w:type="dxa"/>
            <w:vMerge w:val="restart"/>
            <w:tcBorders>
              <w:top w:val="single" w:sz="24" w:space="0" w:color="FFFFFF"/>
              <w:left w:val="single" w:sz="6" w:space="0" w:color="FFFFFF"/>
              <w:bottom w:val="single" w:sz="6" w:space="0" w:color="000000"/>
            </w:tcBorders>
            <w:shd w:val="clear" w:color="auto" w:fill="000000"/>
            <w:vAlign w:val="center"/>
          </w:tcPr>
          <w:p w:rsidR="00000791" w:rsidRDefault="00000791" w:rsidP="00813447">
            <w:pPr>
              <w:spacing w:before="60" w:after="60" w:line="240" w:lineRule="auto"/>
              <w:jc w:val="center"/>
            </w:pPr>
            <w:r>
              <w:rPr>
                <w:rFonts w:ascii="Arial" w:hAnsi="Arial" w:cs="Arial"/>
                <w:b/>
                <w:bCs/>
                <w:color w:val="FFFFFF"/>
                <w:sz w:val="18"/>
                <w:szCs w:val="18"/>
              </w:rPr>
              <w:t>CEL KSZTAŁCENIA WG PODSTAWY PROGRAMOWEJ</w:t>
            </w:r>
          </w:p>
        </w:tc>
        <w:tc>
          <w:tcPr>
            <w:tcW w:w="13041" w:type="dxa"/>
            <w:gridSpan w:val="6"/>
            <w:tcBorders>
              <w:top w:val="single" w:sz="24" w:space="0" w:color="FFFFFF"/>
              <w:left w:val="single" w:sz="6" w:space="0" w:color="FFFFFF"/>
              <w:bottom w:val="single" w:sz="24" w:space="0" w:color="FFFFFF"/>
            </w:tcBorders>
            <w:shd w:val="clear" w:color="auto" w:fill="BFBFBF"/>
          </w:tcPr>
          <w:p w:rsidR="00000791" w:rsidRDefault="00000791" w:rsidP="00813447">
            <w:pPr>
              <w:spacing w:before="60" w:after="60" w:line="240" w:lineRule="auto"/>
              <w:jc w:val="center"/>
            </w:pPr>
            <w:r>
              <w:rPr>
                <w:rFonts w:ascii="Arial" w:hAnsi="Arial" w:cs="Arial"/>
                <w:b/>
                <w:bCs/>
                <w:sz w:val="18"/>
                <w:szCs w:val="18"/>
              </w:rPr>
              <w:t>OCENA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blPrEx>
          <w:tblCellMar>
            <w:left w:w="0" w:type="dxa"/>
            <w:right w:w="0" w:type="dxa"/>
          </w:tblCellMar>
        </w:tblPrEx>
        <w:trPr>
          <w:gridAfter w:val="1"/>
          <w:wAfter w:w="1560" w:type="dxa"/>
          <w:trHeight w:val="367"/>
        </w:trPr>
        <w:tc>
          <w:tcPr>
            <w:tcW w:w="1819" w:type="dxa"/>
            <w:vMerge/>
            <w:tcBorders>
              <w:top w:val="single" w:sz="24" w:space="0" w:color="FFFFFF"/>
              <w:left w:val="single" w:sz="6" w:space="0" w:color="FFFFFF"/>
              <w:bottom w:val="single" w:sz="6" w:space="0" w:color="000000"/>
            </w:tcBorders>
            <w:shd w:val="clear" w:color="auto" w:fill="000000"/>
            <w:vAlign w:val="center"/>
          </w:tcPr>
          <w:p w:rsidR="00000791" w:rsidRDefault="00000791" w:rsidP="00813447">
            <w:pPr>
              <w:snapToGrid w:val="0"/>
              <w:spacing w:before="60" w:after="60" w:line="240" w:lineRule="auto"/>
              <w:jc w:val="center"/>
              <w:rPr>
                <w:rFonts w:ascii="Arial" w:hAnsi="Arial" w:cs="Arial"/>
                <w:b/>
                <w:bCs/>
                <w:color w:val="FFFFFF"/>
                <w:sz w:val="18"/>
                <w:szCs w:val="18"/>
              </w:rPr>
            </w:pPr>
          </w:p>
        </w:tc>
        <w:tc>
          <w:tcPr>
            <w:tcW w:w="2552" w:type="dxa"/>
            <w:gridSpan w:val="2"/>
            <w:tcBorders>
              <w:top w:val="single" w:sz="24" w:space="0" w:color="FFFFFF"/>
              <w:left w:val="single" w:sz="6" w:space="0" w:color="FFFFFF"/>
              <w:bottom w:val="single" w:sz="24" w:space="0" w:color="FFFFFF"/>
              <w:right w:val="single" w:sz="6" w:space="0" w:color="FFFFFF"/>
            </w:tcBorders>
            <w:shd w:val="clear" w:color="auto" w:fill="BFBFBF"/>
          </w:tcPr>
          <w:p w:rsidR="00000791" w:rsidRDefault="00000791" w:rsidP="00813447">
            <w:pPr>
              <w:spacing w:before="60" w:after="60" w:line="240" w:lineRule="auto"/>
              <w:ind w:left="142" w:hanging="142"/>
              <w:jc w:val="center"/>
              <w:rPr>
                <w:rFonts w:ascii="Arial" w:hAnsi="Arial" w:cs="Arial"/>
                <w:b/>
                <w:bCs/>
                <w:sz w:val="18"/>
                <w:szCs w:val="18"/>
              </w:rPr>
            </w:pPr>
          </w:p>
          <w:p w:rsidR="00000791" w:rsidRDefault="00000791" w:rsidP="00813447">
            <w:pPr>
              <w:spacing w:before="60" w:after="60" w:line="240" w:lineRule="auto"/>
              <w:ind w:left="142" w:hanging="142"/>
              <w:jc w:val="center"/>
              <w:rPr>
                <w:rFonts w:ascii="Arial" w:hAnsi="Arial" w:cs="Arial"/>
                <w:b/>
                <w:bCs/>
                <w:sz w:val="18"/>
                <w:szCs w:val="18"/>
              </w:rPr>
            </w:pPr>
            <w:r>
              <w:rPr>
                <w:rFonts w:ascii="Arial" w:hAnsi="Arial" w:cs="Arial"/>
                <w:b/>
                <w:bCs/>
                <w:sz w:val="18"/>
                <w:szCs w:val="18"/>
              </w:rPr>
              <w:t>CELUJĄCA</w:t>
            </w:r>
          </w:p>
          <w:p w:rsidR="00000791" w:rsidRDefault="00000791" w:rsidP="00813447">
            <w:pPr>
              <w:spacing w:before="60" w:after="60" w:line="240" w:lineRule="auto"/>
              <w:ind w:left="142" w:hanging="142"/>
              <w:jc w:val="center"/>
              <w:rPr>
                <w:rFonts w:ascii="Arial" w:hAnsi="Arial" w:cs="Arial"/>
                <w:b/>
                <w:bCs/>
                <w:sz w:val="18"/>
                <w:szCs w:val="18"/>
              </w:rPr>
            </w:pPr>
          </w:p>
        </w:tc>
        <w:tc>
          <w:tcPr>
            <w:tcW w:w="2551" w:type="dxa"/>
            <w:tcBorders>
              <w:top w:val="single" w:sz="24" w:space="0" w:color="FFFFFF"/>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BARDZO DOBRA</w:t>
            </w:r>
          </w:p>
        </w:tc>
        <w:tc>
          <w:tcPr>
            <w:tcW w:w="2552"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DOBRA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DOSTATECZNA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DOPUSZCZAJĄCA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Znajomość środków językowych </w:t>
            </w:r>
            <w:r>
              <w:rPr>
                <w:rFonts w:ascii="Arial" w:hAnsi="Arial" w:cs="Arial"/>
                <w:sz w:val="16"/>
                <w:szCs w:val="16"/>
              </w:rPr>
              <w:br/>
              <w:t>Gramatyka i słownictwo</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nie popełniając żadnych błędów, stosuje cały poznany zakres słownictwa z rozdziału 1; wymienia członków rodziny, przymiotniki określające wygląd osoby oraz nazwy uczuć i emocji. Tworzy poprawne zdania oznajmujące, pytające i przeczące z użyciem czasownika </w:t>
            </w:r>
            <w:r>
              <w:rPr>
                <w:rFonts w:ascii="Arial" w:hAnsi="Arial" w:cs="Arial"/>
                <w:i/>
                <w:sz w:val="16"/>
                <w:szCs w:val="16"/>
              </w:rPr>
              <w:t xml:space="preserve">be. </w:t>
            </w:r>
          </w:p>
        </w:tc>
        <w:tc>
          <w:tcPr>
            <w:tcW w:w="2551" w:type="dxa"/>
            <w:tcBorders>
              <w:top w:val="single" w:sz="8" w:space="0" w:color="000000"/>
              <w:left w:val="single" w:sz="6" w:space="0" w:color="000000"/>
              <w:bottom w:val="single" w:sz="8" w:space="0" w:color="000000"/>
            </w:tcBorders>
          </w:tcPr>
          <w:p w:rsidR="00000791" w:rsidRPr="00034AEA"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poprawnie stosuje cały poznany zakres słownictwa z rozdziału 1; wymienia członków rodziny, przymiotniki określające wygląd osoby oraz nazwy uczuć i emocji. Tworzy poprawne lub niemal poprawne zdania oznajmujące, pytające i przeczące z użyciem czasownika </w:t>
            </w:r>
            <w:r>
              <w:rPr>
                <w:rFonts w:ascii="Arial" w:hAnsi="Arial" w:cs="Arial"/>
                <w:i/>
                <w:sz w:val="16"/>
                <w:szCs w:val="16"/>
              </w:rPr>
              <w:t xml:space="preserve">be. </w:t>
            </w: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w większości poprawnie stosuje wiele wyrażeń z zakresu słownictwa z rozdziału 1; wymienia członków rodziny, przymiotniki określające wygląd osoby i nazwy uczuć i emocji. Tworzy zdania oznajmujące, pytające i przeczące z użyciem czasownika </w:t>
            </w:r>
            <w:r>
              <w:rPr>
                <w:rFonts w:ascii="Arial" w:hAnsi="Arial" w:cs="Arial"/>
                <w:i/>
                <w:sz w:val="16"/>
                <w:szCs w:val="16"/>
              </w:rPr>
              <w:t xml:space="preserve">be, </w:t>
            </w:r>
            <w:r>
              <w:rPr>
                <w:rFonts w:ascii="Arial" w:hAnsi="Arial" w:cs="Arial"/>
                <w:sz w:val="16"/>
                <w:szCs w:val="16"/>
              </w:rPr>
              <w:t>popełniając nieliczne błędy.</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popełniając liczne błędy, stosuje część wyrażeń z zakresu słownictwa z rozdziału 1; wymienia członków rodziny, przymiotniki określające wygląd osoby i nazwy uczuć i emocji. Tworzy w większości komunikatywne, mimo licznych błędów, zdania oznajmujące, pytające i przeczące z użyciem czasownika </w:t>
            </w:r>
            <w:r>
              <w:rPr>
                <w:rFonts w:ascii="Arial" w:hAnsi="Arial" w:cs="Arial"/>
                <w:i/>
                <w:sz w:val="16"/>
                <w:szCs w:val="16"/>
              </w:rPr>
              <w:t xml:space="preserve">be. </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posługuje się ograniczonym słownictwem z zakresu słownictwa z rozdziału 1; wymienia członków rodziny, przymiotniki określające wygląd osoby i nazwy uczuć i emocji. Podaje formy czasownika </w:t>
            </w:r>
            <w:r>
              <w:rPr>
                <w:rFonts w:ascii="Arial" w:hAnsi="Arial" w:cs="Arial"/>
                <w:i/>
                <w:sz w:val="16"/>
                <w:szCs w:val="16"/>
              </w:rPr>
              <w:t xml:space="preserve">be </w:t>
            </w:r>
            <w:r>
              <w:rPr>
                <w:rFonts w:ascii="Arial" w:hAnsi="Arial" w:cs="Arial"/>
                <w:sz w:val="16"/>
                <w:szCs w:val="16"/>
              </w:rPr>
              <w:t>i tworzy zdania z tym czasownikiem, popełniając liczne błędy.</w:t>
            </w:r>
            <w:r>
              <w:rPr>
                <w:rFonts w:ascii="Arial" w:hAnsi="Arial" w:cs="Arial"/>
                <w:i/>
                <w:sz w:val="16"/>
                <w:szCs w:val="16"/>
              </w:rPr>
              <w:t xml:space="preserve"> </w:t>
            </w:r>
          </w:p>
        </w:tc>
      </w:tr>
      <w:tr w:rsidR="00000791" w:rsidTr="00813447">
        <w:trPr>
          <w:gridAfter w:val="3"/>
          <w:wAfter w:w="3971" w:type="dxa"/>
          <w:trHeight w:val="547"/>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pisemnej</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bez trudu określa główną myśl tekstu oraz znajduje określone informacje w tekstach stanowiących opisy osób i ich uczuć oraz specjalnych okazji. Na podstawie przeczytanego tekstu potrafi poprawnie wskazać obrazek lub wyraz, połączyć części zdań, zaznaczyć zdania prawdziwe i </w:t>
            </w:r>
            <w:r>
              <w:rPr>
                <w:rFonts w:ascii="Arial" w:hAnsi="Arial" w:cs="Arial"/>
                <w:sz w:val="16"/>
                <w:szCs w:val="16"/>
              </w:rPr>
              <w:lastRenderedPageBreak/>
              <w:t>fałszywe i odpowiedzieć na pytania, nie popełniając żadnych błędów.</w:t>
            </w: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lastRenderedPageBreak/>
              <w:t xml:space="preserve">Uczeń określa główną myśl tekstu oraz znajduje określone informacje w tekstach stanowiących opisy osób i ich uczuć oraz specjalnych okazji. Na podstawie przeczytanego tekstu potrafi poprawnie wskazać obrazek lub wyraz, połączyć części zdań, zaznaczyć zdania prawdziwe i </w:t>
            </w:r>
            <w:r>
              <w:rPr>
                <w:rFonts w:ascii="Arial" w:hAnsi="Arial" w:cs="Arial"/>
                <w:sz w:val="16"/>
                <w:szCs w:val="16"/>
              </w:rPr>
              <w:lastRenderedPageBreak/>
              <w:t xml:space="preserve">fałszywe i odpowiedzieć na pytania. </w:t>
            </w: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lastRenderedPageBreak/>
              <w:t xml:space="preserve">Uczeń na ogół poprawnie określa główną myśl tekstu oraz znajduje określone informacje w tekstach stanowiących opisy osób i ich uczuć oraz specjalnych okazji. Na podstawie przeczytanego tekstu potrafi wskazać obrazek lub wyraz, połączyć części zdań, zaznaczyć zdania prawdziwe i </w:t>
            </w:r>
            <w:r>
              <w:rPr>
                <w:rFonts w:ascii="Arial" w:hAnsi="Arial" w:cs="Arial"/>
                <w:sz w:val="16"/>
                <w:szCs w:val="16"/>
              </w:rPr>
              <w:lastRenderedPageBreak/>
              <w:t xml:space="preserve">fałszywe i odpowiedzieć na pytania popełniając nieliczne błędy. </w:t>
            </w: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lastRenderedPageBreak/>
              <w:t xml:space="preserve">Uczeń z pewną trudnością określa główną myśl tekstu oraz znajduje niektóre informacje w tekstach stanowiących opisy osób i ich uczuć oraz specjalnych okazji. Na podstawie przeczytanego tekstu potrafi wskazać obrazki lub wyrazy, połączyć części zdań, zaznaczyć zdania prawdziwe i fałszywe i odpowiedzieć na </w:t>
            </w:r>
            <w:r>
              <w:rPr>
                <w:rFonts w:ascii="Arial" w:hAnsi="Arial" w:cs="Arial"/>
                <w:sz w:val="16"/>
                <w:szCs w:val="16"/>
              </w:rPr>
              <w:lastRenderedPageBreak/>
              <w:t xml:space="preserve">niektóre pytania popełniając liczne błędy. </w:t>
            </w: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lastRenderedPageBreak/>
              <w:t xml:space="preserve">Uczeń z trudem określa główną myśl tekstu oraz znajduje niektóre informacje w tekstach stanowiących opisy osób i ich uczuć oraz specjalnych okazji. Na podstawie przeczytanego tekstu czasem potrafi poprawnie wskazać obrazki lub wyrazy, połączyć części zdań, zaznaczyć zdania prawdziwe i fałszywe i </w:t>
            </w:r>
            <w:r>
              <w:rPr>
                <w:rFonts w:ascii="Arial" w:hAnsi="Arial" w:cs="Arial"/>
                <w:sz w:val="16"/>
                <w:szCs w:val="16"/>
              </w:rPr>
              <w:lastRenderedPageBreak/>
              <w:t>odpowiedzieć na pytania, popełniając bardzo liczne błędy</w:t>
            </w:r>
          </w:p>
        </w:tc>
      </w:tr>
      <w:tr w:rsidR="00000791" w:rsidTr="00813447">
        <w:trPr>
          <w:gridAfter w:val="3"/>
          <w:wAfter w:w="3971" w:type="dxa"/>
          <w:trHeight w:val="3243"/>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lastRenderedPageBreak/>
              <w:t>Rozumienie wypowiedzi ze słuchu</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bez trudu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opisu osób, krajów i języków używanych na świecie. Na podstawie wysłuchanej wypowiedzi potrafi wskazać właściwe odpowiedzi, odpowiednie ilustracje, odpowiedzieć na pytania zadane po polsku i po angielsku i uzupełnić zestawienie, nie popełniając żadnych błędów.</w:t>
            </w:r>
          </w:p>
        </w:tc>
        <w:tc>
          <w:tcPr>
            <w:tcW w:w="2551" w:type="dxa"/>
            <w:tcBorders>
              <w:top w:val="single" w:sz="8" w:space="0" w:color="000000"/>
              <w:left w:val="single" w:sz="6" w:space="0" w:color="000000"/>
              <w:bottom w:val="single" w:sz="8" w:space="0" w:color="000000"/>
            </w:tcBorders>
          </w:tcPr>
          <w:p w:rsidR="00000791" w:rsidRPr="008A1149" w:rsidRDefault="00000791" w:rsidP="00813447">
            <w:pPr>
              <w:spacing w:before="60" w:after="60" w:line="240" w:lineRule="auto"/>
              <w:rPr>
                <w:rFonts w:ascii="Arial" w:hAnsi="Arial" w:cs="Arial"/>
                <w:sz w:val="16"/>
                <w:szCs w:val="16"/>
              </w:rPr>
            </w:pPr>
            <w:r>
              <w:rPr>
                <w:rFonts w:ascii="Arial" w:hAnsi="Arial" w:cs="Arial"/>
                <w:sz w:val="16"/>
                <w:szCs w:val="16"/>
              </w:rPr>
              <w:t>Uczeń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opisu osób, krajów i języków używanych na świecie. Na podstawie wysłuchanej wypowiedzi potrafi wskazać właściwe odpowiedzi, odpowiednie ilustracje, odpowiedzieć na pytania zadane po polsku i po angielsku i uzupełnić zestawienie.</w:t>
            </w: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na ogół poprawnie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opisu osób, krajów i języków używanych na świecie. Na podstawie wysłuchanej wypowiedzi, w większości przypadków potrafi wskazać właściwe odpowiedzi, odpowiednie ilustracje, odpowiedzieć na pytania zadane po polsku i po angielsku oraz uzupełnić zestawienie, popełniając nieliczne błędy.</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pewną trudnością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opisu osób, krajów i języków używanych na świecie po wielokrotnym wysłuchaniu. Na podstawie wysłuchanej wypowiedzi potrafi wskazać niektóre właściwe odpowiedzi, odpowiednie ilustracje, odpowiedzieć na część pytań zadanych po polsku i po angielsku oraz uzupełnić zestawienie, popełniając liczne błędy.</w:t>
            </w: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Uczeń z trudem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opisu osób krajów i języków używanych na świecie po wielokrotnym wysłuchaniu. Na podstawie wysłuchanej wypowiedzi potrafi wskazać niektóre właściwe odpowiedzi, odpowiednie ilustracje, odpowiedzieć na część pytań zadanych po polsku i po angielsku oraz p, uzupełnić zestawienie, popełniając bardzo liczne błędy.</w:t>
            </w:r>
          </w:p>
        </w:tc>
      </w:tr>
      <w:tr w:rsidR="00000791" w:rsidTr="00813447">
        <w:trPr>
          <w:gridAfter w:val="3"/>
          <w:wAfter w:w="3971" w:type="dxa"/>
          <w:trHeight w:val="1032"/>
        </w:trPr>
        <w:tc>
          <w:tcPr>
            <w:tcW w:w="1819" w:type="dxa"/>
            <w:tcBorders>
              <w:top w:val="single" w:sz="8" w:space="0" w:color="000000"/>
              <w:left w:val="single" w:sz="8" w:space="0" w:color="000000"/>
              <w:bottom w:val="single" w:sz="4" w:space="0" w:color="auto"/>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Pisanie i reagowanie w formie pisemnej</w:t>
            </w:r>
          </w:p>
          <w:p w:rsidR="00000791" w:rsidRDefault="00000791" w:rsidP="00813447">
            <w:pPr>
              <w:spacing w:before="60" w:after="60" w:line="240" w:lineRule="auto"/>
            </w:pPr>
          </w:p>
        </w:tc>
        <w:tc>
          <w:tcPr>
            <w:tcW w:w="2552" w:type="dxa"/>
            <w:gridSpan w:val="2"/>
            <w:tcBorders>
              <w:top w:val="single" w:sz="8" w:space="0" w:color="000000"/>
              <w:left w:val="single" w:sz="6" w:space="0" w:color="000000"/>
              <w:bottom w:val="single" w:sz="4" w:space="0" w:color="auto"/>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z dużą swobodą odpowiada na pytania dotyczące opisu osoby i specjalnej okazji. Tworzy poprawny opis specjalnej okazji w oparciu o model, opisuje swój dzień i swoje odczucia w tym dniu, nie popełniając żadnych błędów.</w:t>
            </w:r>
          </w:p>
        </w:tc>
        <w:tc>
          <w:tcPr>
            <w:tcW w:w="2551" w:type="dxa"/>
            <w:tcBorders>
              <w:top w:val="single" w:sz="8" w:space="0" w:color="000000"/>
              <w:left w:val="single" w:sz="6" w:space="0" w:color="000000"/>
              <w:bottom w:val="single" w:sz="4" w:space="0" w:color="auto"/>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swobodnie odpowiada na pytania dotyczące opisu osoby i specjalnej okazji. Tworzy poprawny lub niemal poprawny opis specjalnej okazji w oparciu o model, opisuje swój dzień i swoje odczucia w tym dniu, popełniając bardzo nieliczne błędy.</w:t>
            </w:r>
          </w:p>
          <w:p w:rsidR="00000791" w:rsidRPr="002A6E5D" w:rsidRDefault="00000791" w:rsidP="00813447">
            <w:pPr>
              <w:spacing w:before="60" w:after="60" w:line="240" w:lineRule="auto"/>
              <w:rPr>
                <w:rFonts w:ascii="Arial" w:hAnsi="Arial" w:cs="Arial"/>
                <w:sz w:val="16"/>
                <w:szCs w:val="16"/>
              </w:rPr>
            </w:pPr>
          </w:p>
        </w:tc>
        <w:tc>
          <w:tcPr>
            <w:tcW w:w="2552" w:type="dxa"/>
            <w:tcBorders>
              <w:top w:val="single" w:sz="8" w:space="0" w:color="000000"/>
              <w:left w:val="single" w:sz="6" w:space="0" w:color="000000"/>
              <w:bottom w:val="single" w:sz="4" w:space="0" w:color="auto"/>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odpowiada na większość pytań dotyczących opisu osoby i specjalnej okazji. Tworzy w większości poprawny opis specjalnej okazji w oparciu o model, komunikatywnie opisuje swój dzień i swoje odczucia w tym dniu.</w:t>
            </w:r>
          </w:p>
        </w:tc>
        <w:tc>
          <w:tcPr>
            <w:tcW w:w="2693" w:type="dxa"/>
            <w:tcBorders>
              <w:top w:val="single" w:sz="8" w:space="0" w:color="000000"/>
              <w:left w:val="single" w:sz="6" w:space="0" w:color="000000"/>
              <w:bottom w:val="single" w:sz="4" w:space="0" w:color="auto"/>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odpowiada na niektóre pytania dotyczące opisu osoby i specjalnej okazji. Tworzy w większości komunikatywny opis specjalnej okazji w oparciu o model oraz opis swojego dnia i swoich odczuć w tym dniu, popełniając liczne błędy.</w:t>
            </w:r>
          </w:p>
        </w:tc>
        <w:tc>
          <w:tcPr>
            <w:tcW w:w="2693" w:type="dxa"/>
            <w:tcBorders>
              <w:top w:val="single" w:sz="8" w:space="0" w:color="000000"/>
              <w:left w:val="single" w:sz="6" w:space="0" w:color="000000"/>
              <w:bottom w:val="single" w:sz="4" w:space="0" w:color="auto"/>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odpowiada na niektóre pytania dotyczące opisu osoby i specjalnej okazji. Tworzy opis lub fragmenty opisu specjalnej okazji w oparciu o model oraz opisu swojego dnia i swoich odczuć w tym dniu popełniając bardzo liczne błędy.</w:t>
            </w:r>
          </w:p>
        </w:tc>
      </w:tr>
      <w:tr w:rsidR="00000791" w:rsidTr="00813447">
        <w:trPr>
          <w:gridAfter w:val="3"/>
          <w:wAfter w:w="3971" w:type="dxa"/>
          <w:trHeight w:val="3894"/>
        </w:trPr>
        <w:tc>
          <w:tcPr>
            <w:tcW w:w="1819" w:type="dxa"/>
            <w:tcBorders>
              <w:top w:val="single" w:sz="4" w:space="0" w:color="auto"/>
              <w:left w:val="single" w:sz="4" w:space="0" w:color="auto"/>
              <w:bottom w:val="single" w:sz="4" w:space="0" w:color="auto"/>
              <w:right w:val="single" w:sz="4" w:space="0" w:color="auto"/>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Mówienie i reagowanie w formie ustnej </w:t>
            </w:r>
          </w:p>
          <w:p w:rsidR="00000791" w:rsidRDefault="00000791" w:rsidP="00813447">
            <w:pPr>
              <w:spacing w:before="60" w:after="60" w:line="240" w:lineRule="auto"/>
              <w:rPr>
                <w:rFonts w:ascii="Arial" w:hAnsi="Arial" w:cs="Arial"/>
                <w:sz w:val="16"/>
                <w:szCs w:val="16"/>
              </w:rPr>
            </w:pPr>
          </w:p>
          <w:p w:rsidR="00000791" w:rsidRDefault="00000791" w:rsidP="00813447">
            <w:pPr>
              <w:spacing w:before="60" w:after="60" w:line="240" w:lineRule="auto"/>
              <w:rPr>
                <w:rFonts w:ascii="Arial" w:hAnsi="Arial" w:cs="Arial"/>
                <w:sz w:val="16"/>
                <w:szCs w:val="16"/>
              </w:rPr>
            </w:pPr>
          </w:p>
        </w:tc>
        <w:tc>
          <w:tcPr>
            <w:tcW w:w="2552" w:type="dxa"/>
            <w:gridSpan w:val="2"/>
            <w:tcBorders>
              <w:top w:val="single" w:sz="4" w:space="0" w:color="auto"/>
              <w:left w:val="single" w:sz="4" w:space="0" w:color="auto"/>
              <w:bottom w:val="single" w:sz="4" w:space="0" w:color="auto"/>
              <w:right w:val="single" w:sz="4" w:space="0" w:color="auto"/>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dużą swobodą prowadzi rozmowę przedstawiając się, opisując cechy innych osób, wymieniając podstawowe informacje i podając numery telefonu. Bardzo chętnie uczestniczy w grach polegających na powtarzaniu zdań lub wskazywaniu osób na podstawie ustnych wskazówek kolegów. </w:t>
            </w:r>
          </w:p>
        </w:tc>
        <w:tc>
          <w:tcPr>
            <w:tcW w:w="2551" w:type="dxa"/>
            <w:tcBorders>
              <w:top w:val="single" w:sz="4" w:space="0" w:color="auto"/>
              <w:left w:val="single" w:sz="4" w:space="0" w:color="auto"/>
              <w:bottom w:val="single" w:sz="4" w:space="0" w:color="auto"/>
              <w:right w:val="single" w:sz="4" w:space="0" w:color="auto"/>
            </w:tcBorders>
          </w:tcPr>
          <w:p w:rsidR="00000791" w:rsidRPr="006D6706" w:rsidRDefault="00000791" w:rsidP="00813447">
            <w:pPr>
              <w:spacing w:before="60" w:after="60" w:line="240" w:lineRule="auto"/>
              <w:rPr>
                <w:rFonts w:ascii="Arial" w:hAnsi="Arial" w:cs="Arial"/>
                <w:sz w:val="16"/>
                <w:szCs w:val="16"/>
              </w:rPr>
            </w:pPr>
            <w:r>
              <w:rPr>
                <w:rFonts w:ascii="Arial" w:hAnsi="Arial" w:cs="Arial"/>
                <w:sz w:val="16"/>
                <w:szCs w:val="16"/>
              </w:rPr>
              <w:t xml:space="preserve">Uczeń swobodnie prowadzi rozmowę przedstawiając się, opisując cechy innych osób, wymieniając podstawowe informacje i podając numery telefonu. Chętnie uczestniczy w grach polegających na powtarzaniu zdań lub wskazywaniu osób na podstawie ustnych wskazówek kolegów. </w:t>
            </w:r>
          </w:p>
        </w:tc>
        <w:tc>
          <w:tcPr>
            <w:tcW w:w="2552" w:type="dxa"/>
            <w:tcBorders>
              <w:top w:val="single" w:sz="4" w:space="0" w:color="auto"/>
              <w:left w:val="single" w:sz="4" w:space="0" w:color="auto"/>
              <w:bottom w:val="single" w:sz="4" w:space="0" w:color="auto"/>
              <w:right w:val="single" w:sz="4" w:space="0" w:color="auto"/>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na ogół poprawnie prowadzi rozmowę przedstawiając się, opisując cechy innych osób, wymieniając podstawowe informacje i podając numery telefonu. Uczestniczy w grach polegających na powtarzaniu zdań lub wskazywaniu osób na podstawie ustnych wskazówek kolegów, popełniając nieliczne błędy.</w:t>
            </w:r>
          </w:p>
          <w:p w:rsidR="00000791" w:rsidRPr="008D29E1" w:rsidRDefault="00000791" w:rsidP="00813447"/>
          <w:p w:rsidR="00000791" w:rsidRPr="008D29E1" w:rsidRDefault="00000791" w:rsidP="00813447"/>
          <w:p w:rsidR="00000791" w:rsidRPr="008D29E1" w:rsidRDefault="00000791" w:rsidP="00813447"/>
          <w:p w:rsidR="00000791" w:rsidRPr="008D29E1" w:rsidRDefault="00000791" w:rsidP="00813447">
            <w:pPr>
              <w:jc w:val="center"/>
            </w:pPr>
          </w:p>
        </w:tc>
        <w:tc>
          <w:tcPr>
            <w:tcW w:w="2693" w:type="dxa"/>
            <w:tcBorders>
              <w:top w:val="single" w:sz="4" w:space="0" w:color="auto"/>
              <w:left w:val="single" w:sz="4" w:space="0" w:color="auto"/>
              <w:bottom w:val="single" w:sz="4" w:space="0" w:color="auto"/>
              <w:right w:val="single" w:sz="4" w:space="0" w:color="auto"/>
            </w:tcBorders>
          </w:tcPr>
          <w:p w:rsidR="00000791" w:rsidRDefault="00000791" w:rsidP="00813447">
            <w:pPr>
              <w:spacing w:before="60" w:after="60" w:line="240" w:lineRule="auto"/>
            </w:pPr>
            <w:r>
              <w:rPr>
                <w:rFonts w:ascii="Arial" w:hAnsi="Arial" w:cs="Arial"/>
                <w:sz w:val="16"/>
                <w:szCs w:val="16"/>
              </w:rPr>
              <w:t xml:space="preserve">Uczeń przedstawia się, opisuje cechy innych osób, wymienia podstawowe informacje i podaje numery telefonu popełniając liczne błędy. Uczestniczy w grach polegających na powtarzaniu zdań lub wskazywaniu osób na podstawie ustnych wskazówek kolegów, popełniając liczne błędy. </w:t>
            </w:r>
          </w:p>
        </w:tc>
        <w:tc>
          <w:tcPr>
            <w:tcW w:w="2693" w:type="dxa"/>
            <w:tcBorders>
              <w:top w:val="single" w:sz="4" w:space="0" w:color="auto"/>
              <w:left w:val="single" w:sz="4" w:space="0" w:color="auto"/>
              <w:bottom w:val="single" w:sz="4" w:space="0" w:color="auto"/>
              <w:right w:val="single" w:sz="4" w:space="0" w:color="auto"/>
            </w:tcBorders>
          </w:tcPr>
          <w:p w:rsidR="00000791" w:rsidRDefault="00000791" w:rsidP="00813447">
            <w:pPr>
              <w:spacing w:before="60" w:after="60" w:line="240" w:lineRule="auto"/>
            </w:pPr>
            <w:r>
              <w:rPr>
                <w:rFonts w:ascii="Arial" w:hAnsi="Arial" w:cs="Arial"/>
                <w:sz w:val="16"/>
                <w:szCs w:val="16"/>
              </w:rPr>
              <w:t xml:space="preserve">Uczeń z trudem tworzy wypowiedzi ustne polegające na przedstawianiu się, podawaniu podstawowych informacji i podawaniu numerów telefonu. Nieudolnie uczestniczy w grach polegających na powtarzaniu zdań lub wskazywaniu osób na podstawie ustnych wskazówek kolegów, popełniając bardzo liczne błędy. </w:t>
            </w:r>
          </w:p>
        </w:tc>
      </w:tr>
      <w:tr w:rsidR="00000791" w:rsidTr="00813447">
        <w:tblPrEx>
          <w:tblCellMar>
            <w:left w:w="0" w:type="dxa"/>
            <w:right w:w="0" w:type="dxa"/>
          </w:tblCellMar>
        </w:tblPrEx>
        <w:tc>
          <w:tcPr>
            <w:tcW w:w="14881" w:type="dxa"/>
            <w:gridSpan w:val="8"/>
            <w:tcBorders>
              <w:top w:val="single" w:sz="24" w:space="0" w:color="FFFFFF"/>
              <w:left w:val="single" w:sz="6" w:space="0" w:color="FFFFFF"/>
              <w:bottom w:val="single" w:sz="24" w:space="0" w:color="FFFFFF"/>
            </w:tcBorders>
            <w:shd w:val="clear" w:color="auto" w:fill="7F7F7F"/>
          </w:tcPr>
          <w:p w:rsidR="00000791" w:rsidRDefault="00000791" w:rsidP="00813447">
            <w:pPr>
              <w:spacing w:before="60" w:after="60" w:line="240" w:lineRule="auto"/>
              <w:jc w:val="center"/>
            </w:pPr>
            <w:r>
              <w:rPr>
                <w:rFonts w:ascii="Arial" w:hAnsi="Arial" w:cs="Arial"/>
                <w:b/>
                <w:bCs/>
                <w:color w:val="FFFFFF"/>
                <w:sz w:val="18"/>
                <w:szCs w:val="18"/>
              </w:rPr>
              <w:lastRenderedPageBreak/>
              <w:t xml:space="preserve">UNIT 2 </w:t>
            </w:r>
          </w:p>
        </w:tc>
        <w:tc>
          <w:tcPr>
            <w:tcW w:w="3950" w:type="dxa"/>
            <w:gridSpan w:val="2"/>
            <w:tcBorders>
              <w:left w:val="single" w:sz="6" w:space="0" w:color="FFFFFF"/>
            </w:tcBorders>
          </w:tcPr>
          <w:p w:rsidR="00000791" w:rsidRDefault="00000791" w:rsidP="00813447">
            <w:pPr>
              <w:snapToGrid w:val="0"/>
              <w:rPr>
                <w:rFonts w:ascii="Arial" w:hAnsi="Arial" w:cs="Arial"/>
                <w:b/>
                <w:bCs/>
                <w:color w:val="FFFFFF"/>
                <w:sz w:val="18"/>
                <w:szCs w:val="18"/>
              </w:rPr>
            </w:pPr>
          </w:p>
        </w:tc>
      </w:tr>
      <w:tr w:rsidR="00000791" w:rsidTr="00813447">
        <w:tblPrEx>
          <w:tblCellMar>
            <w:left w:w="0" w:type="dxa"/>
            <w:right w:w="0" w:type="dxa"/>
          </w:tblCellMar>
        </w:tblPrEx>
        <w:trPr>
          <w:gridAfter w:val="1"/>
          <w:wAfter w:w="1560" w:type="dxa"/>
          <w:trHeight w:val="368"/>
        </w:trPr>
        <w:tc>
          <w:tcPr>
            <w:tcW w:w="1819" w:type="dxa"/>
            <w:vMerge w:val="restart"/>
            <w:tcBorders>
              <w:top w:val="single" w:sz="24" w:space="0" w:color="FFFFFF"/>
              <w:left w:val="single" w:sz="6" w:space="0" w:color="FFFFFF"/>
              <w:bottom w:val="single" w:sz="6" w:space="0" w:color="000000"/>
            </w:tcBorders>
            <w:shd w:val="clear" w:color="auto" w:fill="000000"/>
            <w:vAlign w:val="center"/>
          </w:tcPr>
          <w:p w:rsidR="00000791" w:rsidRDefault="00000791" w:rsidP="00813447">
            <w:pPr>
              <w:spacing w:before="60" w:after="60" w:line="240" w:lineRule="auto"/>
              <w:jc w:val="center"/>
            </w:pPr>
            <w:r>
              <w:rPr>
                <w:rFonts w:ascii="Arial" w:hAnsi="Arial" w:cs="Arial"/>
                <w:b/>
                <w:bCs/>
                <w:color w:val="FFFFFF"/>
                <w:sz w:val="18"/>
                <w:szCs w:val="18"/>
              </w:rPr>
              <w:t xml:space="preserve">CEL KSZTAŁCENIA WG PODSTAWY PROGRAMOWEJ </w:t>
            </w:r>
          </w:p>
        </w:tc>
        <w:tc>
          <w:tcPr>
            <w:tcW w:w="13041" w:type="dxa"/>
            <w:gridSpan w:val="6"/>
            <w:tcBorders>
              <w:top w:val="single" w:sz="24" w:space="0" w:color="FFFFFF"/>
              <w:left w:val="single" w:sz="6" w:space="0" w:color="FFFFFF"/>
              <w:bottom w:val="single" w:sz="24" w:space="0" w:color="FFFFFF"/>
            </w:tcBorders>
            <w:shd w:val="clear" w:color="auto" w:fill="BFBFBF"/>
          </w:tcPr>
          <w:p w:rsidR="00000791" w:rsidRDefault="00000791" w:rsidP="00813447">
            <w:pPr>
              <w:spacing w:before="60" w:after="60" w:line="240" w:lineRule="auto"/>
              <w:jc w:val="center"/>
            </w:pPr>
            <w:r>
              <w:rPr>
                <w:rFonts w:ascii="Arial" w:hAnsi="Arial" w:cs="Arial"/>
                <w:b/>
                <w:bCs/>
                <w:sz w:val="18"/>
                <w:szCs w:val="18"/>
              </w:rPr>
              <w:t>OCENA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blPrEx>
          <w:tblCellMar>
            <w:left w:w="0" w:type="dxa"/>
            <w:right w:w="0" w:type="dxa"/>
          </w:tblCellMar>
        </w:tblPrEx>
        <w:trPr>
          <w:gridAfter w:val="1"/>
          <w:wAfter w:w="1560" w:type="dxa"/>
          <w:trHeight w:val="367"/>
        </w:trPr>
        <w:tc>
          <w:tcPr>
            <w:tcW w:w="1819" w:type="dxa"/>
            <w:vMerge/>
            <w:tcBorders>
              <w:top w:val="single" w:sz="24" w:space="0" w:color="FFFFFF"/>
              <w:left w:val="single" w:sz="6" w:space="0" w:color="FFFFFF"/>
              <w:bottom w:val="single" w:sz="6" w:space="0" w:color="000000"/>
            </w:tcBorders>
            <w:shd w:val="clear" w:color="auto" w:fill="000000"/>
            <w:vAlign w:val="center"/>
          </w:tcPr>
          <w:p w:rsidR="00000791" w:rsidRDefault="00000791" w:rsidP="00813447">
            <w:pPr>
              <w:snapToGrid w:val="0"/>
              <w:spacing w:before="60" w:after="60" w:line="240" w:lineRule="auto"/>
              <w:jc w:val="center"/>
              <w:rPr>
                <w:rFonts w:ascii="Arial" w:hAnsi="Arial" w:cs="Arial"/>
                <w:b/>
                <w:bCs/>
                <w:color w:val="FFFFFF"/>
                <w:sz w:val="18"/>
                <w:szCs w:val="18"/>
              </w:rPr>
            </w:pPr>
          </w:p>
        </w:tc>
        <w:tc>
          <w:tcPr>
            <w:tcW w:w="2552" w:type="dxa"/>
            <w:gridSpan w:val="2"/>
            <w:tcBorders>
              <w:top w:val="single" w:sz="24" w:space="0" w:color="FFFFFF"/>
              <w:left w:val="single" w:sz="6" w:space="0" w:color="FFFFFF"/>
              <w:bottom w:val="single" w:sz="24" w:space="0" w:color="FFFFFF"/>
              <w:right w:val="single" w:sz="6" w:space="0" w:color="FFFFFF"/>
            </w:tcBorders>
            <w:shd w:val="clear" w:color="auto" w:fill="BFBFBF"/>
          </w:tcPr>
          <w:p w:rsidR="00000791" w:rsidRDefault="00000791" w:rsidP="00813447">
            <w:pPr>
              <w:spacing w:before="60" w:after="60" w:line="240" w:lineRule="auto"/>
              <w:jc w:val="center"/>
              <w:rPr>
                <w:rFonts w:ascii="Arial" w:hAnsi="Arial" w:cs="Arial"/>
                <w:b/>
                <w:bCs/>
                <w:sz w:val="18"/>
                <w:szCs w:val="18"/>
              </w:rPr>
            </w:pPr>
          </w:p>
          <w:p w:rsidR="00000791" w:rsidRDefault="00000791" w:rsidP="00813447">
            <w:pPr>
              <w:spacing w:before="60" w:after="60" w:line="240" w:lineRule="auto"/>
              <w:jc w:val="center"/>
              <w:rPr>
                <w:rFonts w:ascii="Arial" w:hAnsi="Arial" w:cs="Arial"/>
                <w:b/>
                <w:bCs/>
                <w:sz w:val="18"/>
                <w:szCs w:val="18"/>
              </w:rPr>
            </w:pPr>
            <w:r>
              <w:rPr>
                <w:rFonts w:ascii="Arial" w:hAnsi="Arial" w:cs="Arial"/>
                <w:b/>
                <w:bCs/>
                <w:sz w:val="18"/>
                <w:szCs w:val="18"/>
              </w:rPr>
              <w:t>CELUJĄCA</w:t>
            </w:r>
          </w:p>
          <w:p w:rsidR="00000791" w:rsidRDefault="00000791" w:rsidP="00813447">
            <w:pPr>
              <w:spacing w:before="60" w:after="60" w:line="240" w:lineRule="auto"/>
              <w:jc w:val="center"/>
              <w:rPr>
                <w:rFonts w:ascii="Arial" w:hAnsi="Arial" w:cs="Arial"/>
                <w:b/>
                <w:bCs/>
                <w:sz w:val="18"/>
                <w:szCs w:val="18"/>
              </w:rPr>
            </w:pPr>
          </w:p>
        </w:tc>
        <w:tc>
          <w:tcPr>
            <w:tcW w:w="2551" w:type="dxa"/>
            <w:tcBorders>
              <w:top w:val="single" w:sz="24" w:space="0" w:color="FFFFFF"/>
              <w:left w:val="single" w:sz="6" w:space="0" w:color="FFFFFF"/>
              <w:bottom w:val="single" w:sz="24" w:space="0" w:color="FFFFFF"/>
            </w:tcBorders>
            <w:shd w:val="clear" w:color="auto" w:fill="BFBFBF"/>
            <w:vAlign w:val="center"/>
          </w:tcPr>
          <w:p w:rsidR="00000791" w:rsidRDefault="00000791" w:rsidP="00813447">
            <w:pPr>
              <w:spacing w:after="0" w:line="240" w:lineRule="auto"/>
              <w:jc w:val="center"/>
            </w:pPr>
            <w:r>
              <w:rPr>
                <w:rFonts w:ascii="Arial" w:hAnsi="Arial" w:cs="Arial"/>
                <w:b/>
                <w:bCs/>
                <w:sz w:val="18"/>
                <w:szCs w:val="18"/>
              </w:rPr>
              <w:t>BARDZO DOBRA</w:t>
            </w:r>
          </w:p>
        </w:tc>
        <w:tc>
          <w:tcPr>
            <w:tcW w:w="2552"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DOBRA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DOSTATECZNA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DOPUSZCZAJĄCA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Znajomość środków językowych </w:t>
            </w:r>
            <w:r>
              <w:rPr>
                <w:rFonts w:ascii="Arial" w:hAnsi="Arial" w:cs="Arial"/>
                <w:sz w:val="16"/>
                <w:szCs w:val="16"/>
              </w:rPr>
              <w:br/>
              <w:t>Gramatyka i słownictwo</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nie popełniając żadnych błędów, stosuje cały poznany zakres słownictwa z rozdziału 2; wymienia części garderoby, wyrażenia związane z opisem pogody, nazwy miesięcy i daty. Tworzy poprawne zdania oznajmujące, pytające i przeczące z użyciem czasownika </w:t>
            </w:r>
            <w:r>
              <w:rPr>
                <w:rFonts w:ascii="Arial" w:hAnsi="Arial" w:cs="Arial"/>
                <w:i/>
                <w:sz w:val="16"/>
                <w:szCs w:val="16"/>
              </w:rPr>
              <w:t xml:space="preserve">be, </w:t>
            </w:r>
            <w:r w:rsidRPr="00F43DF0">
              <w:rPr>
                <w:rFonts w:ascii="Arial" w:hAnsi="Arial" w:cs="Arial"/>
                <w:sz w:val="16"/>
                <w:szCs w:val="16"/>
              </w:rPr>
              <w:t>form</w:t>
            </w:r>
            <w:r>
              <w:rPr>
                <w:rFonts w:ascii="Arial" w:hAnsi="Arial" w:cs="Arial"/>
                <w:i/>
                <w:sz w:val="16"/>
                <w:szCs w:val="16"/>
              </w:rPr>
              <w:t xml:space="preserve"> </w:t>
            </w:r>
            <w:proofErr w:type="spellStart"/>
            <w:r>
              <w:rPr>
                <w:rFonts w:ascii="Arial" w:hAnsi="Arial" w:cs="Arial"/>
                <w:i/>
                <w:sz w:val="16"/>
                <w:szCs w:val="16"/>
              </w:rPr>
              <w:t>this</w:t>
            </w:r>
            <w:proofErr w:type="spellEnd"/>
            <w:r>
              <w:rPr>
                <w:rFonts w:ascii="Arial" w:hAnsi="Arial" w:cs="Arial"/>
                <w:i/>
                <w:sz w:val="16"/>
                <w:szCs w:val="16"/>
              </w:rPr>
              <w:t xml:space="preserve">, </w:t>
            </w:r>
            <w:proofErr w:type="spellStart"/>
            <w:r>
              <w:rPr>
                <w:rFonts w:ascii="Arial" w:hAnsi="Arial" w:cs="Arial"/>
                <w:i/>
                <w:sz w:val="16"/>
                <w:szCs w:val="16"/>
              </w:rPr>
              <w:t>that</w:t>
            </w:r>
            <w:proofErr w:type="spellEnd"/>
            <w:r>
              <w:rPr>
                <w:rFonts w:ascii="Arial" w:hAnsi="Arial" w:cs="Arial"/>
                <w:i/>
                <w:sz w:val="16"/>
                <w:szCs w:val="16"/>
              </w:rPr>
              <w:t xml:space="preserve">, </w:t>
            </w:r>
            <w:proofErr w:type="spellStart"/>
            <w:r>
              <w:rPr>
                <w:rFonts w:ascii="Arial" w:hAnsi="Arial" w:cs="Arial"/>
                <w:i/>
                <w:sz w:val="16"/>
                <w:szCs w:val="16"/>
              </w:rPr>
              <w:t>these</w:t>
            </w:r>
            <w:proofErr w:type="spellEnd"/>
            <w:r>
              <w:rPr>
                <w:rFonts w:ascii="Arial" w:hAnsi="Arial" w:cs="Arial"/>
                <w:i/>
                <w:sz w:val="16"/>
                <w:szCs w:val="16"/>
              </w:rPr>
              <w:t xml:space="preserve">, </w:t>
            </w:r>
            <w:proofErr w:type="spellStart"/>
            <w:r>
              <w:rPr>
                <w:rFonts w:ascii="Arial" w:hAnsi="Arial" w:cs="Arial"/>
                <w:i/>
                <w:sz w:val="16"/>
                <w:szCs w:val="16"/>
              </w:rPr>
              <w:t>those</w:t>
            </w:r>
            <w:proofErr w:type="spellEnd"/>
            <w:r>
              <w:rPr>
                <w:rFonts w:ascii="Arial" w:hAnsi="Arial" w:cs="Arial"/>
                <w:i/>
                <w:sz w:val="16"/>
                <w:szCs w:val="16"/>
              </w:rPr>
              <w:t xml:space="preserve"> </w:t>
            </w:r>
            <w:r w:rsidRPr="00F43DF0">
              <w:rPr>
                <w:rFonts w:ascii="Arial" w:hAnsi="Arial" w:cs="Arial"/>
                <w:sz w:val="16"/>
                <w:szCs w:val="16"/>
              </w:rPr>
              <w:t>oraz przymiotników</w:t>
            </w:r>
            <w:r>
              <w:rPr>
                <w:rFonts w:ascii="Arial" w:hAnsi="Arial" w:cs="Arial"/>
                <w:sz w:val="16"/>
                <w:szCs w:val="16"/>
              </w:rPr>
              <w:t xml:space="preserve"> </w:t>
            </w:r>
            <w:r w:rsidRPr="00F43DF0">
              <w:rPr>
                <w:rFonts w:ascii="Arial" w:hAnsi="Arial" w:cs="Arial"/>
                <w:sz w:val="16"/>
                <w:szCs w:val="16"/>
              </w:rPr>
              <w:t>dzierżawczych</w:t>
            </w:r>
            <w:r>
              <w:rPr>
                <w:rFonts w:ascii="Arial" w:hAnsi="Arial" w:cs="Arial"/>
                <w:i/>
                <w:sz w:val="16"/>
                <w:szCs w:val="16"/>
              </w:rPr>
              <w:t xml:space="preserve">. </w:t>
            </w:r>
          </w:p>
          <w:p w:rsidR="00000791" w:rsidRDefault="00000791" w:rsidP="00813447">
            <w:pPr>
              <w:spacing w:before="60" w:after="60" w:line="240" w:lineRule="auto"/>
              <w:rPr>
                <w:rFonts w:ascii="Arial" w:hAnsi="Arial" w:cs="Arial"/>
                <w:sz w:val="16"/>
                <w:szCs w:val="16"/>
              </w:rPr>
            </w:pP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poprawnie stosuje cały poznany zakres słownictwa z rozdziału 2; wymienia części garderoby, wyrażenia związane z opisem pogody, nazwy miesięcy i daty. Tworzy poprawne lub niemal poprawne zdania oznajmujące, pytające i przeczące z użyciem czasownika </w:t>
            </w:r>
            <w:r>
              <w:rPr>
                <w:rFonts w:ascii="Arial" w:hAnsi="Arial" w:cs="Arial"/>
                <w:i/>
                <w:sz w:val="16"/>
                <w:szCs w:val="16"/>
              </w:rPr>
              <w:t xml:space="preserve">be, </w:t>
            </w:r>
            <w:r w:rsidRPr="00F43DF0">
              <w:rPr>
                <w:rFonts w:ascii="Arial" w:hAnsi="Arial" w:cs="Arial"/>
                <w:sz w:val="16"/>
                <w:szCs w:val="16"/>
              </w:rPr>
              <w:t>form</w:t>
            </w:r>
            <w:r>
              <w:rPr>
                <w:rFonts w:ascii="Arial" w:hAnsi="Arial" w:cs="Arial"/>
                <w:i/>
                <w:sz w:val="16"/>
                <w:szCs w:val="16"/>
              </w:rPr>
              <w:t xml:space="preserve"> </w:t>
            </w:r>
            <w:proofErr w:type="spellStart"/>
            <w:r>
              <w:rPr>
                <w:rFonts w:ascii="Arial" w:hAnsi="Arial" w:cs="Arial"/>
                <w:i/>
                <w:sz w:val="16"/>
                <w:szCs w:val="16"/>
              </w:rPr>
              <w:t>this</w:t>
            </w:r>
            <w:proofErr w:type="spellEnd"/>
            <w:r>
              <w:rPr>
                <w:rFonts w:ascii="Arial" w:hAnsi="Arial" w:cs="Arial"/>
                <w:i/>
                <w:sz w:val="16"/>
                <w:szCs w:val="16"/>
              </w:rPr>
              <w:t xml:space="preserve">, </w:t>
            </w:r>
            <w:proofErr w:type="spellStart"/>
            <w:r>
              <w:rPr>
                <w:rFonts w:ascii="Arial" w:hAnsi="Arial" w:cs="Arial"/>
                <w:i/>
                <w:sz w:val="16"/>
                <w:szCs w:val="16"/>
              </w:rPr>
              <w:t>that</w:t>
            </w:r>
            <w:proofErr w:type="spellEnd"/>
            <w:r>
              <w:rPr>
                <w:rFonts w:ascii="Arial" w:hAnsi="Arial" w:cs="Arial"/>
                <w:i/>
                <w:sz w:val="16"/>
                <w:szCs w:val="16"/>
              </w:rPr>
              <w:t xml:space="preserve">, </w:t>
            </w:r>
            <w:proofErr w:type="spellStart"/>
            <w:r>
              <w:rPr>
                <w:rFonts w:ascii="Arial" w:hAnsi="Arial" w:cs="Arial"/>
                <w:i/>
                <w:sz w:val="16"/>
                <w:szCs w:val="16"/>
              </w:rPr>
              <w:t>these</w:t>
            </w:r>
            <w:proofErr w:type="spellEnd"/>
            <w:r>
              <w:rPr>
                <w:rFonts w:ascii="Arial" w:hAnsi="Arial" w:cs="Arial"/>
                <w:i/>
                <w:sz w:val="16"/>
                <w:szCs w:val="16"/>
              </w:rPr>
              <w:t xml:space="preserve">, </w:t>
            </w:r>
            <w:proofErr w:type="spellStart"/>
            <w:r>
              <w:rPr>
                <w:rFonts w:ascii="Arial" w:hAnsi="Arial" w:cs="Arial"/>
                <w:i/>
                <w:sz w:val="16"/>
                <w:szCs w:val="16"/>
              </w:rPr>
              <w:t>those</w:t>
            </w:r>
            <w:proofErr w:type="spellEnd"/>
            <w:r>
              <w:rPr>
                <w:rFonts w:ascii="Arial" w:hAnsi="Arial" w:cs="Arial"/>
                <w:i/>
                <w:sz w:val="16"/>
                <w:szCs w:val="16"/>
              </w:rPr>
              <w:t xml:space="preserve"> </w:t>
            </w:r>
            <w:r w:rsidRPr="00F43DF0">
              <w:rPr>
                <w:rFonts w:ascii="Arial" w:hAnsi="Arial" w:cs="Arial"/>
                <w:sz w:val="16"/>
                <w:szCs w:val="16"/>
              </w:rPr>
              <w:t>oraz przymiotników</w:t>
            </w:r>
            <w:r>
              <w:rPr>
                <w:rFonts w:ascii="Arial" w:hAnsi="Arial" w:cs="Arial"/>
                <w:sz w:val="16"/>
                <w:szCs w:val="16"/>
              </w:rPr>
              <w:t xml:space="preserve"> </w:t>
            </w:r>
            <w:r w:rsidRPr="00F43DF0">
              <w:rPr>
                <w:rFonts w:ascii="Arial" w:hAnsi="Arial" w:cs="Arial"/>
                <w:sz w:val="16"/>
                <w:szCs w:val="16"/>
              </w:rPr>
              <w:t>dzierżawczych</w:t>
            </w:r>
            <w:r>
              <w:rPr>
                <w:rFonts w:ascii="Arial" w:hAnsi="Arial" w:cs="Arial"/>
                <w:i/>
                <w:sz w:val="16"/>
                <w:szCs w:val="16"/>
              </w:rPr>
              <w:t xml:space="preserve">. </w:t>
            </w:r>
          </w:p>
          <w:p w:rsidR="00000791" w:rsidRPr="00034AEA" w:rsidRDefault="00000791" w:rsidP="00813447">
            <w:pPr>
              <w:spacing w:before="60" w:after="60" w:line="240" w:lineRule="auto"/>
              <w:rPr>
                <w:rFonts w:ascii="Arial" w:hAnsi="Arial" w:cs="Arial"/>
                <w:sz w:val="16"/>
                <w:szCs w:val="16"/>
              </w:rPr>
            </w:pP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w większości poprawnie stosuje wiele wyrażeń z zakresu słownictwa z rozdziału 2; wymienia części garderoby, wyrażenia związane z opisem pogody, nazwy miesięcy i daty. Tworzy zdania oznajmujące, pytające i przeczące z użyciem czasownika </w:t>
            </w:r>
            <w:r>
              <w:rPr>
                <w:rFonts w:ascii="Arial" w:hAnsi="Arial" w:cs="Arial"/>
                <w:i/>
                <w:sz w:val="16"/>
                <w:szCs w:val="16"/>
              </w:rPr>
              <w:t>be</w:t>
            </w:r>
            <w:r w:rsidRPr="00F43DF0">
              <w:rPr>
                <w:rFonts w:ascii="Arial" w:hAnsi="Arial" w:cs="Arial"/>
                <w:sz w:val="16"/>
                <w:szCs w:val="16"/>
              </w:rPr>
              <w:t xml:space="preserve"> form</w:t>
            </w:r>
            <w:r>
              <w:rPr>
                <w:rFonts w:ascii="Arial" w:hAnsi="Arial" w:cs="Arial"/>
                <w:i/>
                <w:sz w:val="16"/>
                <w:szCs w:val="16"/>
              </w:rPr>
              <w:t xml:space="preserve"> </w:t>
            </w:r>
            <w:proofErr w:type="spellStart"/>
            <w:r>
              <w:rPr>
                <w:rFonts w:ascii="Arial" w:hAnsi="Arial" w:cs="Arial"/>
                <w:i/>
                <w:sz w:val="16"/>
                <w:szCs w:val="16"/>
              </w:rPr>
              <w:t>this</w:t>
            </w:r>
            <w:proofErr w:type="spellEnd"/>
            <w:r>
              <w:rPr>
                <w:rFonts w:ascii="Arial" w:hAnsi="Arial" w:cs="Arial"/>
                <w:i/>
                <w:sz w:val="16"/>
                <w:szCs w:val="16"/>
              </w:rPr>
              <w:t xml:space="preserve">, </w:t>
            </w:r>
            <w:proofErr w:type="spellStart"/>
            <w:r>
              <w:rPr>
                <w:rFonts w:ascii="Arial" w:hAnsi="Arial" w:cs="Arial"/>
                <w:i/>
                <w:sz w:val="16"/>
                <w:szCs w:val="16"/>
              </w:rPr>
              <w:t>that</w:t>
            </w:r>
            <w:proofErr w:type="spellEnd"/>
            <w:r>
              <w:rPr>
                <w:rFonts w:ascii="Arial" w:hAnsi="Arial" w:cs="Arial"/>
                <w:i/>
                <w:sz w:val="16"/>
                <w:szCs w:val="16"/>
              </w:rPr>
              <w:t xml:space="preserve">, </w:t>
            </w:r>
            <w:proofErr w:type="spellStart"/>
            <w:r>
              <w:rPr>
                <w:rFonts w:ascii="Arial" w:hAnsi="Arial" w:cs="Arial"/>
                <w:i/>
                <w:sz w:val="16"/>
                <w:szCs w:val="16"/>
              </w:rPr>
              <w:t>these</w:t>
            </w:r>
            <w:proofErr w:type="spellEnd"/>
            <w:r>
              <w:rPr>
                <w:rFonts w:ascii="Arial" w:hAnsi="Arial" w:cs="Arial"/>
                <w:i/>
                <w:sz w:val="16"/>
                <w:szCs w:val="16"/>
              </w:rPr>
              <w:t xml:space="preserve">, </w:t>
            </w:r>
            <w:proofErr w:type="spellStart"/>
            <w:r>
              <w:rPr>
                <w:rFonts w:ascii="Arial" w:hAnsi="Arial" w:cs="Arial"/>
                <w:i/>
                <w:sz w:val="16"/>
                <w:szCs w:val="16"/>
              </w:rPr>
              <w:t>those</w:t>
            </w:r>
            <w:proofErr w:type="spellEnd"/>
            <w:r>
              <w:rPr>
                <w:rFonts w:ascii="Arial" w:hAnsi="Arial" w:cs="Arial"/>
                <w:i/>
                <w:sz w:val="16"/>
                <w:szCs w:val="16"/>
              </w:rPr>
              <w:t xml:space="preserve"> </w:t>
            </w:r>
            <w:r w:rsidRPr="00F43DF0">
              <w:rPr>
                <w:rFonts w:ascii="Arial" w:hAnsi="Arial" w:cs="Arial"/>
                <w:sz w:val="16"/>
                <w:szCs w:val="16"/>
              </w:rPr>
              <w:t>oraz przymiotników</w:t>
            </w:r>
            <w:r>
              <w:rPr>
                <w:rFonts w:ascii="Arial" w:hAnsi="Arial" w:cs="Arial"/>
                <w:sz w:val="16"/>
                <w:szCs w:val="16"/>
              </w:rPr>
              <w:t xml:space="preserve"> </w:t>
            </w:r>
            <w:r w:rsidRPr="00F43DF0">
              <w:rPr>
                <w:rFonts w:ascii="Arial" w:hAnsi="Arial" w:cs="Arial"/>
                <w:sz w:val="16"/>
                <w:szCs w:val="16"/>
              </w:rPr>
              <w:t>dzierżawczyc</w:t>
            </w:r>
            <w:r>
              <w:rPr>
                <w:rFonts w:ascii="Arial" w:hAnsi="Arial" w:cs="Arial"/>
                <w:sz w:val="16"/>
                <w:szCs w:val="16"/>
              </w:rPr>
              <w:t xml:space="preserve">h </w:t>
            </w:r>
            <w:r w:rsidRPr="001D0FCB">
              <w:rPr>
                <w:rFonts w:ascii="Arial" w:hAnsi="Arial" w:cs="Arial"/>
                <w:sz w:val="16"/>
                <w:szCs w:val="16"/>
              </w:rPr>
              <w:t>popełniając nieliczne błędy.</w:t>
            </w:r>
            <w:r>
              <w:rPr>
                <w:rFonts w:ascii="Arial" w:hAnsi="Arial" w:cs="Arial"/>
                <w:sz w:val="16"/>
                <w:szCs w:val="16"/>
              </w:rPr>
              <w:t xml:space="preserve"> </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popełniając liczne błędy, stosuje część wyrażeń z zakresu słownictwa z rozdziału 2; wymienia części garderoby, wyrażenia związane z opisem pogody, nazwy miesięcy i daty. Tworzy w większości komunikatywne, mimo licznych błędów, zdania oznajmujące, pytające i przeczące z użyciem czasownika </w:t>
            </w:r>
            <w:r>
              <w:rPr>
                <w:rFonts w:ascii="Arial" w:hAnsi="Arial" w:cs="Arial"/>
                <w:i/>
                <w:sz w:val="16"/>
                <w:szCs w:val="16"/>
              </w:rPr>
              <w:t>be</w:t>
            </w:r>
            <w:r w:rsidRPr="00F43DF0">
              <w:rPr>
                <w:rFonts w:ascii="Arial" w:hAnsi="Arial" w:cs="Arial"/>
                <w:sz w:val="16"/>
                <w:szCs w:val="16"/>
              </w:rPr>
              <w:t xml:space="preserve"> form</w:t>
            </w:r>
            <w:r>
              <w:rPr>
                <w:rFonts w:ascii="Arial" w:hAnsi="Arial" w:cs="Arial"/>
                <w:i/>
                <w:sz w:val="16"/>
                <w:szCs w:val="16"/>
              </w:rPr>
              <w:t xml:space="preserve"> </w:t>
            </w:r>
            <w:proofErr w:type="spellStart"/>
            <w:r>
              <w:rPr>
                <w:rFonts w:ascii="Arial" w:hAnsi="Arial" w:cs="Arial"/>
                <w:i/>
                <w:sz w:val="16"/>
                <w:szCs w:val="16"/>
              </w:rPr>
              <w:t>this</w:t>
            </w:r>
            <w:proofErr w:type="spellEnd"/>
            <w:r>
              <w:rPr>
                <w:rFonts w:ascii="Arial" w:hAnsi="Arial" w:cs="Arial"/>
                <w:i/>
                <w:sz w:val="16"/>
                <w:szCs w:val="16"/>
              </w:rPr>
              <w:t xml:space="preserve">, </w:t>
            </w:r>
            <w:proofErr w:type="spellStart"/>
            <w:r>
              <w:rPr>
                <w:rFonts w:ascii="Arial" w:hAnsi="Arial" w:cs="Arial"/>
                <w:i/>
                <w:sz w:val="16"/>
                <w:szCs w:val="16"/>
              </w:rPr>
              <w:t>that</w:t>
            </w:r>
            <w:proofErr w:type="spellEnd"/>
            <w:r>
              <w:rPr>
                <w:rFonts w:ascii="Arial" w:hAnsi="Arial" w:cs="Arial"/>
                <w:i/>
                <w:sz w:val="16"/>
                <w:szCs w:val="16"/>
              </w:rPr>
              <w:t xml:space="preserve">, </w:t>
            </w:r>
            <w:proofErr w:type="spellStart"/>
            <w:r>
              <w:rPr>
                <w:rFonts w:ascii="Arial" w:hAnsi="Arial" w:cs="Arial"/>
                <w:i/>
                <w:sz w:val="16"/>
                <w:szCs w:val="16"/>
              </w:rPr>
              <w:t>these</w:t>
            </w:r>
            <w:proofErr w:type="spellEnd"/>
            <w:r>
              <w:rPr>
                <w:rFonts w:ascii="Arial" w:hAnsi="Arial" w:cs="Arial"/>
                <w:i/>
                <w:sz w:val="16"/>
                <w:szCs w:val="16"/>
              </w:rPr>
              <w:t xml:space="preserve">, </w:t>
            </w:r>
            <w:proofErr w:type="spellStart"/>
            <w:r>
              <w:rPr>
                <w:rFonts w:ascii="Arial" w:hAnsi="Arial" w:cs="Arial"/>
                <w:i/>
                <w:sz w:val="16"/>
                <w:szCs w:val="16"/>
              </w:rPr>
              <w:t>those</w:t>
            </w:r>
            <w:proofErr w:type="spellEnd"/>
            <w:r>
              <w:rPr>
                <w:rFonts w:ascii="Arial" w:hAnsi="Arial" w:cs="Arial"/>
                <w:i/>
                <w:sz w:val="16"/>
                <w:szCs w:val="16"/>
              </w:rPr>
              <w:t xml:space="preserve"> </w:t>
            </w:r>
            <w:r w:rsidRPr="00F43DF0">
              <w:rPr>
                <w:rFonts w:ascii="Arial" w:hAnsi="Arial" w:cs="Arial"/>
                <w:sz w:val="16"/>
                <w:szCs w:val="16"/>
              </w:rPr>
              <w:t>oraz przymiotników</w:t>
            </w:r>
            <w:r>
              <w:rPr>
                <w:rFonts w:ascii="Arial" w:hAnsi="Arial" w:cs="Arial"/>
                <w:sz w:val="16"/>
                <w:szCs w:val="16"/>
              </w:rPr>
              <w:t xml:space="preserve"> </w:t>
            </w:r>
            <w:r w:rsidRPr="00F43DF0">
              <w:rPr>
                <w:rFonts w:ascii="Arial" w:hAnsi="Arial" w:cs="Arial"/>
                <w:sz w:val="16"/>
                <w:szCs w:val="16"/>
              </w:rPr>
              <w:t>dzierżawczyc</w:t>
            </w:r>
            <w:r>
              <w:rPr>
                <w:rFonts w:ascii="Arial" w:hAnsi="Arial" w:cs="Arial"/>
                <w:sz w:val="16"/>
                <w:szCs w:val="16"/>
              </w:rPr>
              <w:t>h.</w:t>
            </w:r>
            <w:r>
              <w:rPr>
                <w:rFonts w:ascii="Arial" w:hAnsi="Arial" w:cs="Arial"/>
                <w:i/>
                <w:sz w:val="16"/>
                <w:szCs w:val="16"/>
              </w:rPr>
              <w:t xml:space="preserve"> </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posługuje się ograniczonym słownictwem z zakresu słownictwa z rozdziału 2; wymienia części garderoby, wyrażenia związane z opisem pogody, nazwy miesięcy i daty. Podaje formy czasownika </w:t>
            </w:r>
            <w:r>
              <w:rPr>
                <w:rFonts w:ascii="Arial" w:hAnsi="Arial" w:cs="Arial"/>
                <w:i/>
                <w:sz w:val="16"/>
                <w:szCs w:val="16"/>
              </w:rPr>
              <w:t xml:space="preserve">be, </w:t>
            </w:r>
            <w:r w:rsidRPr="00F43DF0">
              <w:rPr>
                <w:rFonts w:ascii="Arial" w:hAnsi="Arial" w:cs="Arial"/>
                <w:sz w:val="16"/>
                <w:szCs w:val="16"/>
              </w:rPr>
              <w:t>form</w:t>
            </w:r>
            <w:r>
              <w:rPr>
                <w:rFonts w:ascii="Arial" w:hAnsi="Arial" w:cs="Arial"/>
                <w:i/>
                <w:sz w:val="16"/>
                <w:szCs w:val="16"/>
              </w:rPr>
              <w:t xml:space="preserve">y </w:t>
            </w:r>
            <w:proofErr w:type="spellStart"/>
            <w:r>
              <w:rPr>
                <w:rFonts w:ascii="Arial" w:hAnsi="Arial" w:cs="Arial"/>
                <w:i/>
                <w:sz w:val="16"/>
                <w:szCs w:val="16"/>
              </w:rPr>
              <w:t>this</w:t>
            </w:r>
            <w:proofErr w:type="spellEnd"/>
            <w:r>
              <w:rPr>
                <w:rFonts w:ascii="Arial" w:hAnsi="Arial" w:cs="Arial"/>
                <w:i/>
                <w:sz w:val="16"/>
                <w:szCs w:val="16"/>
              </w:rPr>
              <w:t xml:space="preserve">, </w:t>
            </w:r>
            <w:proofErr w:type="spellStart"/>
            <w:r>
              <w:rPr>
                <w:rFonts w:ascii="Arial" w:hAnsi="Arial" w:cs="Arial"/>
                <w:i/>
                <w:sz w:val="16"/>
                <w:szCs w:val="16"/>
              </w:rPr>
              <w:t>that</w:t>
            </w:r>
            <w:proofErr w:type="spellEnd"/>
            <w:r>
              <w:rPr>
                <w:rFonts w:ascii="Arial" w:hAnsi="Arial" w:cs="Arial"/>
                <w:i/>
                <w:sz w:val="16"/>
                <w:szCs w:val="16"/>
              </w:rPr>
              <w:t xml:space="preserve">, </w:t>
            </w:r>
            <w:proofErr w:type="spellStart"/>
            <w:r>
              <w:rPr>
                <w:rFonts w:ascii="Arial" w:hAnsi="Arial" w:cs="Arial"/>
                <w:i/>
                <w:sz w:val="16"/>
                <w:szCs w:val="16"/>
              </w:rPr>
              <w:t>these</w:t>
            </w:r>
            <w:proofErr w:type="spellEnd"/>
            <w:r>
              <w:rPr>
                <w:rFonts w:ascii="Arial" w:hAnsi="Arial" w:cs="Arial"/>
                <w:i/>
                <w:sz w:val="16"/>
                <w:szCs w:val="16"/>
              </w:rPr>
              <w:t xml:space="preserve">, </w:t>
            </w:r>
            <w:proofErr w:type="spellStart"/>
            <w:r>
              <w:rPr>
                <w:rFonts w:ascii="Arial" w:hAnsi="Arial" w:cs="Arial"/>
                <w:i/>
                <w:sz w:val="16"/>
                <w:szCs w:val="16"/>
              </w:rPr>
              <w:t>those</w:t>
            </w:r>
            <w:proofErr w:type="spellEnd"/>
            <w:r>
              <w:rPr>
                <w:rFonts w:ascii="Arial" w:hAnsi="Arial" w:cs="Arial"/>
                <w:i/>
                <w:sz w:val="16"/>
                <w:szCs w:val="16"/>
              </w:rPr>
              <w:t xml:space="preserve"> </w:t>
            </w:r>
            <w:r w:rsidRPr="00F43DF0">
              <w:rPr>
                <w:rFonts w:ascii="Arial" w:hAnsi="Arial" w:cs="Arial"/>
                <w:sz w:val="16"/>
                <w:szCs w:val="16"/>
              </w:rPr>
              <w:t>oraz przymiotnik</w:t>
            </w:r>
            <w:r>
              <w:rPr>
                <w:rFonts w:ascii="Arial" w:hAnsi="Arial" w:cs="Arial"/>
                <w:sz w:val="16"/>
                <w:szCs w:val="16"/>
              </w:rPr>
              <w:t xml:space="preserve">i </w:t>
            </w:r>
            <w:r w:rsidRPr="00F43DF0">
              <w:rPr>
                <w:rFonts w:ascii="Arial" w:hAnsi="Arial" w:cs="Arial"/>
                <w:sz w:val="16"/>
                <w:szCs w:val="16"/>
              </w:rPr>
              <w:t>dzierżawczyc</w:t>
            </w:r>
            <w:r>
              <w:rPr>
                <w:rFonts w:ascii="Arial" w:hAnsi="Arial" w:cs="Arial"/>
                <w:sz w:val="16"/>
                <w:szCs w:val="16"/>
              </w:rPr>
              <w:t>h</w:t>
            </w:r>
            <w:r>
              <w:rPr>
                <w:rFonts w:ascii="Arial" w:hAnsi="Arial" w:cs="Arial"/>
                <w:i/>
                <w:sz w:val="16"/>
                <w:szCs w:val="16"/>
              </w:rPr>
              <w:t xml:space="preserve"> </w:t>
            </w:r>
            <w:r>
              <w:rPr>
                <w:rFonts w:ascii="Arial" w:hAnsi="Arial" w:cs="Arial"/>
                <w:sz w:val="16"/>
                <w:szCs w:val="16"/>
              </w:rPr>
              <w:t>i tworzy zdania z tymi formami popełniając liczne błędy.</w:t>
            </w:r>
            <w:r>
              <w:rPr>
                <w:rFonts w:ascii="Arial" w:hAnsi="Arial" w:cs="Arial"/>
                <w:i/>
                <w:sz w:val="16"/>
                <w:szCs w:val="16"/>
              </w:rPr>
              <w:t xml:space="preserve"> </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pisemnej</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bez trudu określa główną myśl tekstu oraz znajduje określone informacje w tekstach stanowiących wpisy na </w:t>
            </w:r>
            <w:proofErr w:type="spellStart"/>
            <w:r>
              <w:rPr>
                <w:rFonts w:ascii="Arial" w:hAnsi="Arial" w:cs="Arial"/>
                <w:sz w:val="16"/>
                <w:szCs w:val="16"/>
              </w:rPr>
              <w:t>blogu</w:t>
            </w:r>
            <w:proofErr w:type="spellEnd"/>
            <w:r>
              <w:rPr>
                <w:rFonts w:ascii="Arial" w:hAnsi="Arial" w:cs="Arial"/>
                <w:sz w:val="16"/>
                <w:szCs w:val="16"/>
              </w:rPr>
              <w:t xml:space="preserve"> na temat mody i ubrań noszonych w różnych warunkach pogodowych. Na podstawie przeczytanego tekstu potrafi poprawnie wskazać obrazek lub wyraz, połączyć części zdań, zaznaczyć zdania prawdziwe i fałszywe i odpowiedzieć na pytania, nie popełniając żadnych błędów.</w:t>
            </w: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określa główną myśl tekstu oraz znajduje określone informacje w tekstach stanowiących wpisy na </w:t>
            </w:r>
            <w:proofErr w:type="spellStart"/>
            <w:r>
              <w:rPr>
                <w:rFonts w:ascii="Arial" w:hAnsi="Arial" w:cs="Arial"/>
                <w:sz w:val="16"/>
                <w:szCs w:val="16"/>
              </w:rPr>
              <w:t>blogu</w:t>
            </w:r>
            <w:proofErr w:type="spellEnd"/>
            <w:r>
              <w:rPr>
                <w:rFonts w:ascii="Arial" w:hAnsi="Arial" w:cs="Arial"/>
                <w:sz w:val="16"/>
                <w:szCs w:val="16"/>
              </w:rPr>
              <w:t xml:space="preserve"> na temat mody i ubrań noszonych w różnych warunkach pogodowych. Na podstawie przeczytanego tekstu potrafi poprawnie wskazać obrazek lub wyraz, połączyć części zdań, zaznaczyć zdania prawdziwe i fałszywe i odpowiedzieć na pytania. </w:t>
            </w: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na ogół poprawnie określa główną myśl tekstu oraz znajduje określone informacje w tekstach stanowiących wpisy na </w:t>
            </w:r>
            <w:proofErr w:type="spellStart"/>
            <w:r>
              <w:rPr>
                <w:rFonts w:ascii="Arial" w:hAnsi="Arial" w:cs="Arial"/>
                <w:sz w:val="16"/>
                <w:szCs w:val="16"/>
              </w:rPr>
              <w:t>blogu</w:t>
            </w:r>
            <w:proofErr w:type="spellEnd"/>
            <w:r>
              <w:rPr>
                <w:rFonts w:ascii="Arial" w:hAnsi="Arial" w:cs="Arial"/>
                <w:sz w:val="16"/>
                <w:szCs w:val="16"/>
              </w:rPr>
              <w:t xml:space="preserve"> na temat mody i ubrań noszonych w różnych warunkach pogodowych. Na podstawie przeczytanego tekstu potrafi wskazać obrazek lub wyraz, połączyć części zdań, zaznaczyć zdania prawdziwe i fałszywe i odpowiedzieć na pytania, popełniając nieliczne błędy. </w:t>
            </w: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z pewną trudnością określa główną myśl tekstu oraz znajduje niektóre informacje w tekstach stanowiących wpisy na </w:t>
            </w:r>
            <w:proofErr w:type="spellStart"/>
            <w:r>
              <w:rPr>
                <w:rFonts w:ascii="Arial" w:hAnsi="Arial" w:cs="Arial"/>
                <w:sz w:val="16"/>
                <w:szCs w:val="16"/>
              </w:rPr>
              <w:t>blogu</w:t>
            </w:r>
            <w:proofErr w:type="spellEnd"/>
            <w:r>
              <w:rPr>
                <w:rFonts w:ascii="Arial" w:hAnsi="Arial" w:cs="Arial"/>
                <w:sz w:val="16"/>
                <w:szCs w:val="16"/>
              </w:rPr>
              <w:t xml:space="preserve"> na temat mody i ubrań noszonych w różnych warunkach pogodowych. Na podstawie przeczytanego tekstu potrafi wskazać obrazki lub wyrazy, połączyć części zdań, zaznaczyć zdania prawdziwe i fałszywe i odpowiedzieć na niektóre pytania, popełniając liczne błędy. </w:t>
            </w: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 xml:space="preserve">Uczeń z trudem określa główną myśl tekstu oraz znajduje niektóre informacje w tekstach stanowiących wpisy na </w:t>
            </w:r>
            <w:proofErr w:type="spellStart"/>
            <w:r>
              <w:rPr>
                <w:rFonts w:ascii="Arial" w:hAnsi="Arial" w:cs="Arial"/>
                <w:sz w:val="16"/>
                <w:szCs w:val="16"/>
              </w:rPr>
              <w:t>blogu</w:t>
            </w:r>
            <w:proofErr w:type="spellEnd"/>
            <w:r>
              <w:rPr>
                <w:rFonts w:ascii="Arial" w:hAnsi="Arial" w:cs="Arial"/>
                <w:sz w:val="16"/>
                <w:szCs w:val="16"/>
              </w:rPr>
              <w:t xml:space="preserve"> na temat mody i ubrań noszonych w różnych warunkach pogodowych. Na podstawie przeczytanego tekstu czasem potrafi poprawnie wskazać obrazki lub wyrazy, połączyć części zdań, zaznaczyć zdania prawdziwe i fałszywe i odpowiedzieć na pytania, popełniając bardzo liczne błędy</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ze słuchu</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bez trudu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prac projektowych dzieci i opisu ubrań. Na podstawie wysłuchanej wypowiedzi potrafi wskazać właściwe odpowiedzi, odpowiednie ilustracje, odpowiedzieć na pytania zadane po polsku i po angielsku oraz zaznaczyć zdania prawdziwe i fałszywe, nie popełniając żadnych błędów.</w:t>
            </w:r>
          </w:p>
        </w:tc>
        <w:tc>
          <w:tcPr>
            <w:tcW w:w="2551" w:type="dxa"/>
            <w:tcBorders>
              <w:top w:val="single" w:sz="8" w:space="0" w:color="000000"/>
              <w:left w:val="single" w:sz="6" w:space="0" w:color="000000"/>
              <w:bottom w:val="single" w:sz="8" w:space="0" w:color="000000"/>
            </w:tcBorders>
          </w:tcPr>
          <w:p w:rsidR="00000791" w:rsidRPr="008A1149" w:rsidRDefault="00000791" w:rsidP="00813447">
            <w:pPr>
              <w:spacing w:before="60" w:after="60" w:line="240" w:lineRule="auto"/>
              <w:rPr>
                <w:rFonts w:ascii="Arial" w:hAnsi="Arial" w:cs="Arial"/>
                <w:sz w:val="16"/>
                <w:szCs w:val="16"/>
              </w:rPr>
            </w:pPr>
            <w:r>
              <w:rPr>
                <w:rFonts w:ascii="Arial" w:hAnsi="Arial" w:cs="Arial"/>
                <w:sz w:val="16"/>
                <w:szCs w:val="16"/>
              </w:rPr>
              <w:t>Uczeń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 xml:space="preserve">znajduje w nagraniu informacje dotyczące prac projektowych dzieci i opisu ubrań. Na podstawie wysłuchanej wypowiedzi potrafi wskazać właściwe odpowiedzi, odpowiednie ilustracje, odpowiedzieć na pytania zadane po polsku i po angielsku oraz zaznaczyć zdania prawdziwe i fałszywe. </w:t>
            </w: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na ogół poprawnie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prac projektowych dzieci i opisu ubrań. Na podstawie wysłuchanej wypowiedzi, w większości przypadków potrafi wskazać właściwe odpowiedzi, odpowiednie ilustracje, odpowiedzieć na pytania zadane po polsku i po angielsku oraz zaznaczyć zdania prawdziwe i fałszywe, popełniając nieliczne błędy.</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pewną trudnością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prac projektowych dzieci i opisu ubrań po wielokrotnym wysłuchaniu. Na podstawie wysłuchanej wypowiedzi potrafi wskazać właściwe odpowiedzi, odpowiednie ilustracje, odpowiedzieć na pytania zadane po polsku i po angielsku oraz zaznaczyć zdania prawdziwe i fałszywe, popełniając liczne błędy.</w:t>
            </w: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Uczeń z trudem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prac projektowych dzieci i opisu ubrań po wielokrotnym wysłuchaniu. Na podstawie wysłuchanej wypowiedzi potrafi wskazać niektóre właściwe odpowiedzi, odpowiednie ilustracje, odpowiedzieć na pytania zadane po polsku i po angielsku oraz zaznaczyć zdania prawdziwe i fałszywe, popełniając bardzo liczne błędy.</w:t>
            </w:r>
          </w:p>
        </w:tc>
      </w:tr>
      <w:tr w:rsidR="00000791" w:rsidTr="00813447">
        <w:trPr>
          <w:gridAfter w:val="3"/>
          <w:wAfter w:w="3971" w:type="dxa"/>
          <w:trHeight w:val="1032"/>
        </w:trPr>
        <w:tc>
          <w:tcPr>
            <w:tcW w:w="1819" w:type="dxa"/>
            <w:tcBorders>
              <w:top w:val="single" w:sz="8" w:space="0" w:color="000000"/>
              <w:left w:val="single" w:sz="8" w:space="0" w:color="000000"/>
              <w:bottom w:val="single" w:sz="6" w:space="0" w:color="auto"/>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lastRenderedPageBreak/>
              <w:t>Pisanie i reagowanie w formie pisemnej</w:t>
            </w:r>
          </w:p>
          <w:p w:rsidR="00000791" w:rsidRDefault="00000791" w:rsidP="00813447">
            <w:pPr>
              <w:spacing w:before="60" w:after="60" w:line="240" w:lineRule="auto"/>
            </w:pPr>
          </w:p>
        </w:tc>
        <w:tc>
          <w:tcPr>
            <w:tcW w:w="2552" w:type="dxa"/>
            <w:gridSpan w:val="2"/>
            <w:tcBorders>
              <w:top w:val="single" w:sz="8" w:space="0" w:color="000000"/>
              <w:left w:val="single" w:sz="6" w:space="0" w:color="000000"/>
              <w:bottom w:val="single" w:sz="6" w:space="0" w:color="auto"/>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z dużą swobodą odpowiada na pytania dotyczące różnych części garderoby. Tworzy poprawny opis ubrań noszonych w różnych porach roku. Tworzy opis ubioru, nie popełniając żadnych błędów.</w:t>
            </w:r>
          </w:p>
        </w:tc>
        <w:tc>
          <w:tcPr>
            <w:tcW w:w="2551" w:type="dxa"/>
            <w:tcBorders>
              <w:top w:val="single" w:sz="8" w:space="0" w:color="000000"/>
              <w:left w:val="single" w:sz="6" w:space="0" w:color="000000"/>
              <w:bottom w:val="single" w:sz="6" w:space="0" w:color="auto"/>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swobodnie odpowiada na pytania dotyczące różnych części garderoby. Tworzy poprawny lub niemal poprawny opis ubrań noszonych w różnych porach roku. Tworzy opis ubioru, popełniając bardzo nieliczne błędy.</w:t>
            </w:r>
          </w:p>
        </w:tc>
        <w:tc>
          <w:tcPr>
            <w:tcW w:w="2552" w:type="dxa"/>
            <w:tcBorders>
              <w:top w:val="single" w:sz="8" w:space="0" w:color="000000"/>
              <w:left w:val="single" w:sz="6" w:space="0" w:color="000000"/>
              <w:bottom w:val="single" w:sz="6" w:space="0" w:color="auto"/>
            </w:tcBorders>
          </w:tcPr>
          <w:p w:rsidR="00000791" w:rsidRDefault="00000791" w:rsidP="00813447">
            <w:pPr>
              <w:spacing w:before="60" w:after="60" w:line="240" w:lineRule="auto"/>
            </w:pPr>
            <w:r>
              <w:rPr>
                <w:rFonts w:ascii="Arial" w:hAnsi="Arial" w:cs="Arial"/>
                <w:sz w:val="16"/>
                <w:szCs w:val="16"/>
              </w:rPr>
              <w:t xml:space="preserve">Uczeń odpowiada na większość pytań dotyczących różnych części garderoby. Tworzy w większości poprawny opis ubrań noszonych w różnych porach roku. Tworzy własny opis ubioru zawierający nieliczne błędy. </w:t>
            </w:r>
          </w:p>
        </w:tc>
        <w:tc>
          <w:tcPr>
            <w:tcW w:w="2693" w:type="dxa"/>
            <w:tcBorders>
              <w:top w:val="single" w:sz="8" w:space="0" w:color="000000"/>
              <w:left w:val="single" w:sz="6" w:space="0" w:color="000000"/>
              <w:bottom w:val="single" w:sz="6" w:space="0" w:color="auto"/>
            </w:tcBorders>
          </w:tcPr>
          <w:p w:rsidR="00000791" w:rsidRDefault="00000791" w:rsidP="00813447">
            <w:pPr>
              <w:spacing w:before="60" w:after="60" w:line="240" w:lineRule="auto"/>
            </w:pPr>
            <w:r>
              <w:rPr>
                <w:rFonts w:ascii="Arial" w:hAnsi="Arial" w:cs="Arial"/>
                <w:sz w:val="16"/>
                <w:szCs w:val="16"/>
              </w:rPr>
              <w:t xml:space="preserve">Uczeń odpowiada na niektóre pytania dotyczące różnych części garderoby. Tworzy w większości </w:t>
            </w:r>
            <w:r w:rsidRPr="00D43929">
              <w:rPr>
                <w:rFonts w:ascii="Arial" w:hAnsi="Arial" w:cs="Arial"/>
                <w:sz w:val="16"/>
                <w:szCs w:val="16"/>
              </w:rPr>
              <w:t xml:space="preserve">komunikatywny </w:t>
            </w:r>
            <w:r>
              <w:rPr>
                <w:rFonts w:ascii="Arial" w:hAnsi="Arial" w:cs="Arial"/>
                <w:sz w:val="16"/>
                <w:szCs w:val="16"/>
              </w:rPr>
              <w:t>opis ubrań noszonych w różnych porach roku</w:t>
            </w:r>
            <w:r>
              <w:t xml:space="preserve"> </w:t>
            </w:r>
            <w:r w:rsidRPr="00D43929">
              <w:rPr>
                <w:rFonts w:ascii="Arial" w:hAnsi="Arial" w:cs="Arial"/>
                <w:sz w:val="16"/>
                <w:szCs w:val="16"/>
              </w:rPr>
              <w:t>popełniając liczne błędy</w:t>
            </w:r>
            <w:r>
              <w:rPr>
                <w:rFonts w:ascii="Arial" w:hAnsi="Arial" w:cs="Arial"/>
                <w:sz w:val="16"/>
                <w:szCs w:val="16"/>
              </w:rPr>
              <w:t>.</w:t>
            </w:r>
          </w:p>
        </w:tc>
        <w:tc>
          <w:tcPr>
            <w:tcW w:w="2693" w:type="dxa"/>
            <w:tcBorders>
              <w:top w:val="single" w:sz="8" w:space="0" w:color="000000"/>
              <w:left w:val="single" w:sz="6" w:space="0" w:color="000000"/>
              <w:bottom w:val="single" w:sz="6" w:space="0" w:color="auto"/>
              <w:right w:val="single" w:sz="8" w:space="0" w:color="000000"/>
            </w:tcBorders>
          </w:tcPr>
          <w:p w:rsidR="00000791" w:rsidRDefault="00000791" w:rsidP="00813447">
            <w:pPr>
              <w:spacing w:before="60" w:after="60" w:line="240" w:lineRule="auto"/>
            </w:pPr>
            <w:r>
              <w:rPr>
                <w:rFonts w:ascii="Arial" w:hAnsi="Arial" w:cs="Arial"/>
                <w:sz w:val="16"/>
                <w:szCs w:val="16"/>
              </w:rPr>
              <w:t>Uczeń z trudem odpowiada na niektóre pytania dotyczące różnych części garderoby. Tworzy opis lub fragmenty opisu ubrań noszonych w różnych porach roku</w:t>
            </w:r>
            <w:r>
              <w:t xml:space="preserve"> </w:t>
            </w:r>
            <w:r w:rsidRPr="00D43929">
              <w:rPr>
                <w:rFonts w:ascii="Arial" w:hAnsi="Arial" w:cs="Arial"/>
                <w:sz w:val="16"/>
                <w:szCs w:val="16"/>
              </w:rPr>
              <w:t>popełniając</w:t>
            </w:r>
            <w:r>
              <w:rPr>
                <w:rFonts w:ascii="Arial" w:hAnsi="Arial" w:cs="Arial"/>
                <w:sz w:val="16"/>
                <w:szCs w:val="16"/>
              </w:rPr>
              <w:t xml:space="preserve"> bardzo</w:t>
            </w:r>
            <w:r w:rsidRPr="00D43929">
              <w:rPr>
                <w:rFonts w:ascii="Arial" w:hAnsi="Arial" w:cs="Arial"/>
                <w:sz w:val="16"/>
                <w:szCs w:val="16"/>
              </w:rPr>
              <w:t xml:space="preserve"> liczne błędy</w:t>
            </w:r>
            <w:r>
              <w:rPr>
                <w:rFonts w:ascii="Arial" w:hAnsi="Arial" w:cs="Arial"/>
                <w:sz w:val="16"/>
                <w:szCs w:val="16"/>
              </w:rPr>
              <w:t>.</w:t>
            </w:r>
            <w:r>
              <w:t xml:space="preserve"> </w:t>
            </w:r>
          </w:p>
        </w:tc>
      </w:tr>
      <w:tr w:rsidR="00000791" w:rsidTr="00813447">
        <w:trPr>
          <w:gridAfter w:val="3"/>
          <w:wAfter w:w="3971" w:type="dxa"/>
          <w:trHeight w:val="1032"/>
        </w:trPr>
        <w:tc>
          <w:tcPr>
            <w:tcW w:w="1819" w:type="dxa"/>
            <w:tcBorders>
              <w:top w:val="single" w:sz="6" w:space="0" w:color="auto"/>
              <w:left w:val="single" w:sz="6" w:space="0" w:color="auto"/>
              <w:bottom w:val="single" w:sz="6" w:space="0" w:color="auto"/>
              <w:right w:val="single" w:sz="6" w:space="0" w:color="auto"/>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Mówienie i reagowanie w formie ustnej </w:t>
            </w:r>
          </w:p>
          <w:p w:rsidR="00000791" w:rsidRDefault="00000791" w:rsidP="00813447">
            <w:pPr>
              <w:spacing w:before="60" w:after="60" w:line="240" w:lineRule="auto"/>
              <w:rPr>
                <w:rFonts w:ascii="Arial" w:hAnsi="Arial" w:cs="Arial"/>
                <w:sz w:val="16"/>
                <w:szCs w:val="16"/>
              </w:rPr>
            </w:pPr>
          </w:p>
          <w:p w:rsidR="00000791" w:rsidRDefault="00000791" w:rsidP="00813447">
            <w:pPr>
              <w:spacing w:before="60" w:after="60" w:line="240" w:lineRule="auto"/>
              <w:rPr>
                <w:rFonts w:ascii="Arial" w:hAnsi="Arial" w:cs="Arial"/>
                <w:sz w:val="16"/>
                <w:szCs w:val="16"/>
              </w:rPr>
            </w:pPr>
          </w:p>
        </w:tc>
        <w:tc>
          <w:tcPr>
            <w:tcW w:w="2552" w:type="dxa"/>
            <w:gridSpan w:val="2"/>
            <w:tcBorders>
              <w:top w:val="single" w:sz="6" w:space="0" w:color="auto"/>
              <w:left w:val="single" w:sz="6" w:space="0" w:color="auto"/>
              <w:bottom w:val="single" w:sz="6" w:space="0" w:color="auto"/>
              <w:right w:val="single" w:sz="6" w:space="0" w:color="auto"/>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z dużą swobodą prowadzi rozmowę na temat ubrań, pogody i przedmiotów w klasie, podaje czas i daty.</w:t>
            </w:r>
          </w:p>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Bardzo chętnie uczestniczy w grach polegających na powtarzaniu zdań odgadywaniu dat urodzin. </w:t>
            </w:r>
          </w:p>
        </w:tc>
        <w:tc>
          <w:tcPr>
            <w:tcW w:w="2551" w:type="dxa"/>
            <w:tcBorders>
              <w:top w:val="single" w:sz="6" w:space="0" w:color="auto"/>
              <w:left w:val="single" w:sz="6" w:space="0" w:color="auto"/>
              <w:bottom w:val="single" w:sz="6" w:space="0" w:color="auto"/>
              <w:right w:val="single" w:sz="6" w:space="0" w:color="auto"/>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swobodnie prowadzi rozmowę na temat ubrań, pogody i przedmiotów w klasie, podaje czas i daty.</w:t>
            </w:r>
          </w:p>
          <w:p w:rsidR="00000791" w:rsidRPr="006D6706" w:rsidRDefault="00000791" w:rsidP="00813447">
            <w:pPr>
              <w:spacing w:before="60" w:after="60" w:line="240" w:lineRule="auto"/>
              <w:rPr>
                <w:rFonts w:ascii="Arial" w:hAnsi="Arial" w:cs="Arial"/>
                <w:sz w:val="16"/>
                <w:szCs w:val="16"/>
              </w:rPr>
            </w:pPr>
            <w:r>
              <w:rPr>
                <w:rFonts w:ascii="Arial" w:hAnsi="Arial" w:cs="Arial"/>
                <w:sz w:val="16"/>
                <w:szCs w:val="16"/>
              </w:rPr>
              <w:t xml:space="preserve">Chętnie uczestniczy w grach polegających na powtarzaniu zdań odgadywaniu dat urodzin. </w:t>
            </w:r>
          </w:p>
        </w:tc>
        <w:tc>
          <w:tcPr>
            <w:tcW w:w="2552" w:type="dxa"/>
            <w:tcBorders>
              <w:top w:val="single" w:sz="6" w:space="0" w:color="auto"/>
              <w:left w:val="single" w:sz="6" w:space="0" w:color="auto"/>
              <w:bottom w:val="single" w:sz="6" w:space="0" w:color="auto"/>
              <w:right w:val="single" w:sz="6" w:space="0" w:color="auto"/>
            </w:tcBorders>
          </w:tcPr>
          <w:p w:rsidR="00000791" w:rsidRDefault="00000791" w:rsidP="00813447">
            <w:pPr>
              <w:spacing w:before="60" w:after="60" w:line="240" w:lineRule="auto"/>
            </w:pPr>
            <w:r>
              <w:rPr>
                <w:rFonts w:ascii="Arial" w:hAnsi="Arial" w:cs="Arial"/>
                <w:sz w:val="16"/>
                <w:szCs w:val="16"/>
              </w:rPr>
              <w:t>Uczeń na ogół poprawnie prowadzi rozmowę na temat ubrań, pogody i przedmiotów w klasie, podaje czas i daty. Uczestniczy w grach polegających na powtarzaniu zdań lub wskazywaniu osób na podstawie ustnych wskazówek kolegów, popełniając nieliczne błędy.</w:t>
            </w:r>
          </w:p>
        </w:tc>
        <w:tc>
          <w:tcPr>
            <w:tcW w:w="2693" w:type="dxa"/>
            <w:tcBorders>
              <w:top w:val="single" w:sz="6" w:space="0" w:color="auto"/>
              <w:left w:val="single" w:sz="6" w:space="0" w:color="auto"/>
              <w:bottom w:val="single" w:sz="6" w:space="0" w:color="auto"/>
              <w:right w:val="single" w:sz="6" w:space="0" w:color="auto"/>
            </w:tcBorders>
          </w:tcPr>
          <w:p w:rsidR="00000791" w:rsidRDefault="00000791" w:rsidP="00813447">
            <w:pPr>
              <w:spacing w:before="60" w:after="60" w:line="240" w:lineRule="auto"/>
            </w:pPr>
            <w:r>
              <w:rPr>
                <w:rFonts w:ascii="Arial" w:hAnsi="Arial" w:cs="Arial"/>
                <w:sz w:val="16"/>
                <w:szCs w:val="16"/>
              </w:rPr>
              <w:t xml:space="preserve">Uczeń z pewnym trudem uczestniczy w rozmowie na temat ubrań, pogody i przedmiotów w klasie, podaje czas i daty popełniając liczne błędy. Uczestniczy w grach polegających na powtarzaniu zdań lub wskazywaniu osób na podstawie ustnych wskazówek kolegów, popełniając liczne błędy. </w:t>
            </w:r>
          </w:p>
        </w:tc>
        <w:tc>
          <w:tcPr>
            <w:tcW w:w="2693" w:type="dxa"/>
            <w:tcBorders>
              <w:top w:val="single" w:sz="6" w:space="0" w:color="auto"/>
              <w:left w:val="single" w:sz="6" w:space="0" w:color="auto"/>
              <w:bottom w:val="single" w:sz="6" w:space="0" w:color="auto"/>
              <w:right w:val="single" w:sz="6" w:space="0" w:color="auto"/>
            </w:tcBorders>
          </w:tcPr>
          <w:p w:rsidR="00000791" w:rsidRDefault="00000791" w:rsidP="00813447">
            <w:pPr>
              <w:spacing w:before="60" w:after="60" w:line="240" w:lineRule="auto"/>
            </w:pPr>
            <w:r>
              <w:rPr>
                <w:rFonts w:ascii="Arial" w:hAnsi="Arial" w:cs="Arial"/>
                <w:sz w:val="16"/>
                <w:szCs w:val="16"/>
              </w:rPr>
              <w:t>Uczeń z trudnością uczestniczy w rozmowie na temat ubrań, pogody i przedmiotów w klasie, podaje czas i daty popełniając bardzo liczne błędy. Nieudolnie uczestniczy w grach polegających na powtarzaniu zdań lub wskazywaniu osób na podstawie ustnych wskazówek kolegów, popełniając bardzo liczne błędy.</w:t>
            </w:r>
          </w:p>
        </w:tc>
      </w:tr>
      <w:tr w:rsidR="00000791" w:rsidTr="00813447">
        <w:tblPrEx>
          <w:tblCellMar>
            <w:left w:w="0" w:type="dxa"/>
            <w:right w:w="0" w:type="dxa"/>
          </w:tblCellMar>
        </w:tblPrEx>
        <w:trPr>
          <w:cantSplit/>
        </w:trPr>
        <w:tc>
          <w:tcPr>
            <w:tcW w:w="14881" w:type="dxa"/>
            <w:gridSpan w:val="8"/>
            <w:tcBorders>
              <w:top w:val="single" w:sz="6" w:space="0" w:color="FFFFFF"/>
              <w:left w:val="single" w:sz="6" w:space="0" w:color="FFFFFF"/>
              <w:bottom w:val="single" w:sz="6" w:space="0" w:color="FFFFFF"/>
            </w:tcBorders>
          </w:tcPr>
          <w:p w:rsidR="00000791" w:rsidRDefault="00000791" w:rsidP="00813447">
            <w:pPr>
              <w:spacing w:before="60" w:after="60" w:line="240" w:lineRule="auto"/>
              <w:jc w:val="center"/>
              <w:rPr>
                <w:rFonts w:ascii="Arial" w:hAnsi="Arial" w:cs="Arial"/>
                <w:b/>
                <w:bCs/>
                <w:color w:val="FFFFFF"/>
                <w:sz w:val="18"/>
                <w:szCs w:val="18"/>
              </w:rPr>
            </w:pPr>
          </w:p>
        </w:tc>
        <w:tc>
          <w:tcPr>
            <w:tcW w:w="3950" w:type="dxa"/>
            <w:gridSpan w:val="2"/>
            <w:tcBorders>
              <w:top w:val="single" w:sz="6" w:space="0" w:color="FFFFFF"/>
              <w:left w:val="single" w:sz="6" w:space="0" w:color="FFFFFF"/>
              <w:bottom w:val="single" w:sz="6" w:space="0" w:color="FFFFFF"/>
              <w:right w:val="single" w:sz="6" w:space="0" w:color="FFFFFF"/>
            </w:tcBorders>
          </w:tcPr>
          <w:p w:rsidR="00000791" w:rsidRDefault="00000791" w:rsidP="00813447">
            <w:pPr>
              <w:snapToGrid w:val="0"/>
              <w:rPr>
                <w:rFonts w:ascii="Arial" w:hAnsi="Arial" w:cs="Arial"/>
                <w:b/>
                <w:bCs/>
                <w:color w:val="FFFFFF"/>
                <w:sz w:val="18"/>
                <w:szCs w:val="18"/>
              </w:rPr>
            </w:pPr>
          </w:p>
        </w:tc>
      </w:tr>
      <w:tr w:rsidR="00000791" w:rsidTr="00813447">
        <w:tblPrEx>
          <w:tblCellMar>
            <w:left w:w="0" w:type="dxa"/>
            <w:right w:w="0" w:type="dxa"/>
          </w:tblCellMar>
        </w:tblPrEx>
        <w:trPr>
          <w:cantSplit/>
        </w:trPr>
        <w:tc>
          <w:tcPr>
            <w:tcW w:w="14881" w:type="dxa"/>
            <w:gridSpan w:val="8"/>
            <w:tcBorders>
              <w:top w:val="single" w:sz="6" w:space="0" w:color="FFFFFF"/>
              <w:left w:val="single" w:sz="6" w:space="0" w:color="FFFFFF"/>
              <w:bottom w:val="single" w:sz="6" w:space="0" w:color="FFFFFF"/>
            </w:tcBorders>
            <w:shd w:val="clear" w:color="auto" w:fill="7F7F7F"/>
          </w:tcPr>
          <w:p w:rsidR="00000791" w:rsidRDefault="00000791" w:rsidP="00813447">
            <w:pPr>
              <w:spacing w:before="60" w:after="60" w:line="240" w:lineRule="auto"/>
              <w:jc w:val="center"/>
            </w:pPr>
            <w:r>
              <w:rPr>
                <w:rFonts w:ascii="Arial" w:hAnsi="Arial" w:cs="Arial"/>
                <w:b/>
                <w:bCs/>
                <w:color w:val="FFFFFF"/>
                <w:sz w:val="18"/>
                <w:szCs w:val="18"/>
              </w:rPr>
              <w:t xml:space="preserve">UNIT 3 </w:t>
            </w:r>
          </w:p>
        </w:tc>
        <w:tc>
          <w:tcPr>
            <w:tcW w:w="3950" w:type="dxa"/>
            <w:gridSpan w:val="2"/>
            <w:tcBorders>
              <w:top w:val="single" w:sz="6" w:space="0" w:color="FFFFFF"/>
              <w:left w:val="single" w:sz="6" w:space="0" w:color="FFFFFF"/>
              <w:bottom w:val="single" w:sz="6" w:space="0" w:color="FFFFFF"/>
              <w:right w:val="single" w:sz="6" w:space="0" w:color="FFFFFF"/>
            </w:tcBorders>
          </w:tcPr>
          <w:p w:rsidR="00000791" w:rsidRDefault="00000791" w:rsidP="00813447">
            <w:pPr>
              <w:snapToGrid w:val="0"/>
              <w:rPr>
                <w:rFonts w:ascii="Arial" w:hAnsi="Arial" w:cs="Arial"/>
                <w:b/>
                <w:bCs/>
                <w:color w:val="FFFFFF"/>
                <w:sz w:val="18"/>
                <w:szCs w:val="18"/>
              </w:rPr>
            </w:pPr>
          </w:p>
        </w:tc>
      </w:tr>
      <w:tr w:rsidR="00000791" w:rsidTr="00813447">
        <w:tblPrEx>
          <w:tblCellMar>
            <w:left w:w="0" w:type="dxa"/>
            <w:right w:w="0" w:type="dxa"/>
          </w:tblCellMar>
        </w:tblPrEx>
        <w:trPr>
          <w:gridAfter w:val="1"/>
          <w:wAfter w:w="1560" w:type="dxa"/>
          <w:trHeight w:val="368"/>
        </w:trPr>
        <w:tc>
          <w:tcPr>
            <w:tcW w:w="1819" w:type="dxa"/>
            <w:vMerge w:val="restart"/>
            <w:tcBorders>
              <w:top w:val="single" w:sz="24" w:space="0" w:color="FFFFFF"/>
              <w:left w:val="single" w:sz="6" w:space="0" w:color="FFFFFF"/>
              <w:bottom w:val="single" w:sz="6" w:space="0" w:color="000000"/>
            </w:tcBorders>
            <w:shd w:val="clear" w:color="auto" w:fill="000000"/>
            <w:vAlign w:val="center"/>
          </w:tcPr>
          <w:p w:rsidR="00000791" w:rsidRDefault="00000791" w:rsidP="00813447">
            <w:pPr>
              <w:spacing w:before="60" w:after="60" w:line="240" w:lineRule="auto"/>
              <w:jc w:val="center"/>
            </w:pPr>
            <w:r>
              <w:rPr>
                <w:rFonts w:ascii="Arial" w:hAnsi="Arial" w:cs="Arial"/>
                <w:b/>
                <w:bCs/>
                <w:color w:val="FFFFFF"/>
                <w:sz w:val="18"/>
                <w:szCs w:val="18"/>
              </w:rPr>
              <w:t xml:space="preserve">CEL KSZTAŁCENIA WG PODSTAWY PROGRAMOWEJ </w:t>
            </w:r>
          </w:p>
        </w:tc>
        <w:tc>
          <w:tcPr>
            <w:tcW w:w="13041" w:type="dxa"/>
            <w:gridSpan w:val="6"/>
            <w:tcBorders>
              <w:top w:val="single" w:sz="24" w:space="0" w:color="FFFFFF"/>
              <w:left w:val="single" w:sz="6" w:space="0" w:color="FFFFFF"/>
              <w:bottom w:val="single" w:sz="24" w:space="0" w:color="FFFFFF"/>
            </w:tcBorders>
            <w:shd w:val="clear" w:color="auto" w:fill="BFBFBF"/>
          </w:tcPr>
          <w:p w:rsidR="00000791" w:rsidRDefault="00000791" w:rsidP="00813447">
            <w:pPr>
              <w:spacing w:before="60" w:after="60" w:line="240" w:lineRule="auto"/>
              <w:jc w:val="center"/>
            </w:pPr>
            <w:r>
              <w:rPr>
                <w:rFonts w:ascii="Arial" w:hAnsi="Arial" w:cs="Arial"/>
                <w:b/>
                <w:bCs/>
                <w:sz w:val="18"/>
                <w:szCs w:val="18"/>
              </w:rPr>
              <w:t>OCENA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blPrEx>
          <w:tblCellMar>
            <w:left w:w="0" w:type="dxa"/>
            <w:right w:w="0" w:type="dxa"/>
          </w:tblCellMar>
        </w:tblPrEx>
        <w:trPr>
          <w:gridAfter w:val="1"/>
          <w:wAfter w:w="1560" w:type="dxa"/>
          <w:trHeight w:val="367"/>
        </w:trPr>
        <w:tc>
          <w:tcPr>
            <w:tcW w:w="1819" w:type="dxa"/>
            <w:vMerge/>
            <w:tcBorders>
              <w:top w:val="single" w:sz="24" w:space="0" w:color="FFFFFF"/>
              <w:left w:val="single" w:sz="6" w:space="0" w:color="FFFFFF"/>
              <w:bottom w:val="single" w:sz="6" w:space="0" w:color="000000"/>
            </w:tcBorders>
            <w:shd w:val="clear" w:color="auto" w:fill="000000"/>
            <w:vAlign w:val="center"/>
          </w:tcPr>
          <w:p w:rsidR="00000791" w:rsidRDefault="00000791" w:rsidP="00813447">
            <w:pPr>
              <w:snapToGrid w:val="0"/>
              <w:spacing w:before="60" w:after="60" w:line="240" w:lineRule="auto"/>
              <w:jc w:val="center"/>
              <w:rPr>
                <w:rFonts w:ascii="Arial" w:hAnsi="Arial" w:cs="Arial"/>
                <w:b/>
                <w:bCs/>
                <w:color w:val="FFFFFF"/>
                <w:sz w:val="18"/>
                <w:szCs w:val="18"/>
              </w:rPr>
            </w:pPr>
          </w:p>
        </w:tc>
        <w:tc>
          <w:tcPr>
            <w:tcW w:w="2552" w:type="dxa"/>
            <w:gridSpan w:val="2"/>
            <w:tcBorders>
              <w:top w:val="single" w:sz="24" w:space="0" w:color="FFFFFF"/>
              <w:left w:val="single" w:sz="6" w:space="0" w:color="FFFFFF"/>
              <w:bottom w:val="single" w:sz="24" w:space="0" w:color="FFFFFF"/>
              <w:right w:val="single" w:sz="6" w:space="0" w:color="FFFFFF"/>
            </w:tcBorders>
            <w:shd w:val="clear" w:color="auto" w:fill="BFBFBF"/>
          </w:tcPr>
          <w:p w:rsidR="00000791" w:rsidRDefault="00000791" w:rsidP="00813447">
            <w:pPr>
              <w:spacing w:before="60" w:after="60" w:line="240" w:lineRule="auto"/>
              <w:jc w:val="center"/>
              <w:rPr>
                <w:rFonts w:ascii="Arial" w:hAnsi="Arial" w:cs="Arial"/>
                <w:b/>
                <w:bCs/>
                <w:sz w:val="18"/>
                <w:szCs w:val="18"/>
              </w:rPr>
            </w:pPr>
          </w:p>
          <w:p w:rsidR="00000791" w:rsidRDefault="00000791" w:rsidP="00813447">
            <w:pPr>
              <w:spacing w:before="60" w:after="60" w:line="240" w:lineRule="auto"/>
              <w:jc w:val="center"/>
              <w:rPr>
                <w:rFonts w:ascii="Arial" w:hAnsi="Arial" w:cs="Arial"/>
                <w:b/>
                <w:bCs/>
                <w:sz w:val="18"/>
                <w:szCs w:val="18"/>
              </w:rPr>
            </w:pPr>
            <w:r>
              <w:rPr>
                <w:rFonts w:ascii="Arial" w:hAnsi="Arial" w:cs="Arial"/>
                <w:b/>
                <w:bCs/>
                <w:sz w:val="18"/>
                <w:szCs w:val="18"/>
              </w:rPr>
              <w:t>CELUJĄCA</w:t>
            </w:r>
          </w:p>
          <w:p w:rsidR="00000791" w:rsidRDefault="00000791" w:rsidP="00813447">
            <w:pPr>
              <w:spacing w:before="60" w:after="60" w:line="240" w:lineRule="auto"/>
              <w:jc w:val="center"/>
              <w:rPr>
                <w:rFonts w:ascii="Arial" w:hAnsi="Arial" w:cs="Arial"/>
                <w:b/>
                <w:bCs/>
                <w:sz w:val="18"/>
                <w:szCs w:val="18"/>
              </w:rPr>
            </w:pPr>
          </w:p>
        </w:tc>
        <w:tc>
          <w:tcPr>
            <w:tcW w:w="2551" w:type="dxa"/>
            <w:tcBorders>
              <w:top w:val="single" w:sz="24" w:space="0" w:color="FFFFFF"/>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BARDZO DOBRA</w:t>
            </w:r>
          </w:p>
        </w:tc>
        <w:tc>
          <w:tcPr>
            <w:tcW w:w="2552"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DOBRA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DOSTATECZNA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DOPUSZCZAJĄCA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Znajomość środków językowych </w:t>
            </w:r>
            <w:r>
              <w:rPr>
                <w:rFonts w:ascii="Arial" w:hAnsi="Arial" w:cs="Arial"/>
                <w:sz w:val="16"/>
                <w:szCs w:val="16"/>
              </w:rPr>
              <w:br/>
              <w:t>Gramatyka i słownictwo</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i/>
                <w:sz w:val="16"/>
                <w:szCs w:val="16"/>
              </w:rPr>
            </w:pPr>
            <w:r>
              <w:rPr>
                <w:rFonts w:ascii="Arial" w:hAnsi="Arial" w:cs="Arial"/>
                <w:sz w:val="16"/>
                <w:szCs w:val="16"/>
              </w:rPr>
              <w:t xml:space="preserve">Uczeń, nie popełniając żadnych błędów, stosuje cały poznany zakres słownictwa z rozdziału 3; wymienia sporty i zainteresowania i tworzy zdania z czasownikami dynamicznymi (action </w:t>
            </w:r>
            <w:proofErr w:type="spellStart"/>
            <w:r>
              <w:rPr>
                <w:rFonts w:ascii="Arial" w:hAnsi="Arial" w:cs="Arial"/>
                <w:sz w:val="16"/>
                <w:szCs w:val="16"/>
              </w:rPr>
              <w:t>verbs</w:t>
            </w:r>
            <w:proofErr w:type="spellEnd"/>
            <w:r>
              <w:rPr>
                <w:rFonts w:ascii="Arial" w:hAnsi="Arial" w:cs="Arial"/>
                <w:sz w:val="16"/>
                <w:szCs w:val="16"/>
              </w:rPr>
              <w:t xml:space="preserve">). Tworzy poprawne zdania oznajmujące, pytające i przeczące z użyciem czasownika </w:t>
            </w:r>
            <w:proofErr w:type="spellStart"/>
            <w:r>
              <w:rPr>
                <w:rFonts w:ascii="Arial" w:hAnsi="Arial" w:cs="Arial"/>
                <w:i/>
                <w:sz w:val="16"/>
                <w:szCs w:val="16"/>
              </w:rPr>
              <w:t>can</w:t>
            </w:r>
            <w:proofErr w:type="spellEnd"/>
            <w:r>
              <w:rPr>
                <w:rFonts w:ascii="Arial" w:hAnsi="Arial" w:cs="Arial"/>
                <w:i/>
                <w:sz w:val="16"/>
                <w:szCs w:val="16"/>
              </w:rPr>
              <w:t>.</w:t>
            </w:r>
          </w:p>
          <w:p w:rsidR="00000791" w:rsidRDefault="00000791" w:rsidP="00813447">
            <w:pPr>
              <w:spacing w:before="60" w:after="60" w:line="240" w:lineRule="auto"/>
              <w:rPr>
                <w:rFonts w:ascii="Arial" w:hAnsi="Arial" w:cs="Arial"/>
                <w:sz w:val="16"/>
                <w:szCs w:val="16"/>
              </w:rPr>
            </w:pPr>
            <w:r>
              <w:rPr>
                <w:rFonts w:ascii="Arial" w:hAnsi="Arial" w:cs="Arial"/>
                <w:i/>
                <w:sz w:val="16"/>
                <w:szCs w:val="16"/>
              </w:rPr>
              <w:t xml:space="preserve"> </w:t>
            </w: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i/>
                <w:sz w:val="16"/>
                <w:szCs w:val="16"/>
              </w:rPr>
            </w:pPr>
            <w:r>
              <w:rPr>
                <w:rFonts w:ascii="Arial" w:hAnsi="Arial" w:cs="Arial"/>
                <w:sz w:val="16"/>
                <w:szCs w:val="16"/>
              </w:rPr>
              <w:t xml:space="preserve">Uczeń poprawnie stosuje cały poznany zakres słownictwa z rozdziału 3; wymienia sporty i zainteresowania i tworzy zdania z czasownikami dynamicznymi (action </w:t>
            </w:r>
            <w:proofErr w:type="spellStart"/>
            <w:r>
              <w:rPr>
                <w:rFonts w:ascii="Arial" w:hAnsi="Arial" w:cs="Arial"/>
                <w:sz w:val="16"/>
                <w:szCs w:val="16"/>
              </w:rPr>
              <w:t>verbs</w:t>
            </w:r>
            <w:proofErr w:type="spellEnd"/>
            <w:r>
              <w:rPr>
                <w:rFonts w:ascii="Arial" w:hAnsi="Arial" w:cs="Arial"/>
                <w:sz w:val="16"/>
                <w:szCs w:val="16"/>
              </w:rPr>
              <w:t xml:space="preserve">). Tworzy poprawne lub niemal poprawne zdania oznajmujące, pytające i przeczące z użyciem czasownika </w:t>
            </w:r>
            <w:proofErr w:type="spellStart"/>
            <w:r>
              <w:rPr>
                <w:rFonts w:ascii="Arial" w:hAnsi="Arial" w:cs="Arial"/>
                <w:i/>
                <w:sz w:val="16"/>
                <w:szCs w:val="16"/>
              </w:rPr>
              <w:t>can</w:t>
            </w:r>
            <w:proofErr w:type="spellEnd"/>
            <w:r>
              <w:rPr>
                <w:rFonts w:ascii="Arial" w:hAnsi="Arial" w:cs="Arial"/>
                <w:i/>
                <w:sz w:val="16"/>
                <w:szCs w:val="16"/>
              </w:rPr>
              <w:t>.</w:t>
            </w:r>
          </w:p>
          <w:p w:rsidR="00000791" w:rsidRPr="00034AEA" w:rsidRDefault="00000791" w:rsidP="00813447">
            <w:pPr>
              <w:spacing w:before="60" w:after="60" w:line="240" w:lineRule="auto"/>
              <w:rPr>
                <w:rFonts w:ascii="Arial" w:hAnsi="Arial" w:cs="Arial"/>
                <w:sz w:val="16"/>
                <w:szCs w:val="16"/>
              </w:rPr>
            </w:pPr>
            <w:r>
              <w:rPr>
                <w:rFonts w:ascii="Arial" w:hAnsi="Arial" w:cs="Arial"/>
                <w:i/>
                <w:sz w:val="16"/>
                <w:szCs w:val="16"/>
              </w:rPr>
              <w:t xml:space="preserve"> </w:t>
            </w: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w większości poprawnie stosuje wiele wyrażeń z zakresu słownictwa z rozdziału 3; wymienia sporty i zainteresowania i tworzy zdania z czasownikami dynamicznymi (action </w:t>
            </w:r>
            <w:proofErr w:type="spellStart"/>
            <w:r>
              <w:rPr>
                <w:rFonts w:ascii="Arial" w:hAnsi="Arial" w:cs="Arial"/>
                <w:sz w:val="16"/>
                <w:szCs w:val="16"/>
              </w:rPr>
              <w:t>verbs</w:t>
            </w:r>
            <w:proofErr w:type="spellEnd"/>
            <w:r>
              <w:rPr>
                <w:rFonts w:ascii="Arial" w:hAnsi="Arial" w:cs="Arial"/>
                <w:sz w:val="16"/>
                <w:szCs w:val="16"/>
              </w:rPr>
              <w:t xml:space="preserve">). Tworzy zdania oznajmujące, pytające i przeczące z użyciem czasownika </w:t>
            </w:r>
            <w:proofErr w:type="spellStart"/>
            <w:r>
              <w:rPr>
                <w:rFonts w:ascii="Arial" w:hAnsi="Arial" w:cs="Arial"/>
                <w:i/>
                <w:sz w:val="16"/>
                <w:szCs w:val="16"/>
              </w:rPr>
              <w:t>can</w:t>
            </w:r>
            <w:proofErr w:type="spellEnd"/>
            <w:r w:rsidRPr="001D0FCB">
              <w:rPr>
                <w:rFonts w:ascii="Arial" w:hAnsi="Arial" w:cs="Arial"/>
                <w:sz w:val="16"/>
                <w:szCs w:val="16"/>
              </w:rPr>
              <w:t xml:space="preserve"> popełniając nieliczne błędy.</w:t>
            </w:r>
            <w:r>
              <w:rPr>
                <w:rFonts w:ascii="Arial" w:hAnsi="Arial" w:cs="Arial"/>
                <w:sz w:val="16"/>
                <w:szCs w:val="16"/>
              </w:rPr>
              <w:t xml:space="preserve"> </w:t>
            </w: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popełniając liczne błędy, stosuje część wyrażeń z zakresu słownictwa z rozdziału 3; wymienia sporty i zainteresowania i tworzy zdania z czasownikami dynamicznymi (action </w:t>
            </w:r>
            <w:proofErr w:type="spellStart"/>
            <w:r>
              <w:rPr>
                <w:rFonts w:ascii="Arial" w:hAnsi="Arial" w:cs="Arial"/>
                <w:sz w:val="16"/>
                <w:szCs w:val="16"/>
              </w:rPr>
              <w:t>verbs</w:t>
            </w:r>
            <w:proofErr w:type="spellEnd"/>
            <w:r>
              <w:rPr>
                <w:rFonts w:ascii="Arial" w:hAnsi="Arial" w:cs="Arial"/>
                <w:sz w:val="16"/>
                <w:szCs w:val="16"/>
              </w:rPr>
              <w:t xml:space="preserve">).Tworzy w większości komunikatywne, mimo licznych błędów, zdania oznajmujące, pytające i przeczące z użyciem czasownika </w:t>
            </w:r>
            <w:proofErr w:type="spellStart"/>
            <w:r>
              <w:rPr>
                <w:rFonts w:ascii="Arial" w:hAnsi="Arial" w:cs="Arial"/>
                <w:i/>
                <w:sz w:val="16"/>
                <w:szCs w:val="16"/>
              </w:rPr>
              <w:t>can</w:t>
            </w:r>
            <w:proofErr w:type="spellEnd"/>
            <w:r>
              <w:t>.</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posługuje się ograniczonym słownictwem z zakresu słownictwa z rozdziału 3; wymienia sporty i zainteresowania i tworzy zdania z czasownikami dynamicznymi (action </w:t>
            </w:r>
            <w:proofErr w:type="spellStart"/>
            <w:r>
              <w:rPr>
                <w:rFonts w:ascii="Arial" w:hAnsi="Arial" w:cs="Arial"/>
                <w:sz w:val="16"/>
                <w:szCs w:val="16"/>
              </w:rPr>
              <w:t>verbs</w:t>
            </w:r>
            <w:proofErr w:type="spellEnd"/>
            <w:r>
              <w:rPr>
                <w:rFonts w:ascii="Arial" w:hAnsi="Arial" w:cs="Arial"/>
                <w:sz w:val="16"/>
                <w:szCs w:val="16"/>
              </w:rPr>
              <w:t xml:space="preserve">). Podaje formy czasownika </w:t>
            </w:r>
            <w:proofErr w:type="spellStart"/>
            <w:r>
              <w:rPr>
                <w:rFonts w:ascii="Arial" w:hAnsi="Arial" w:cs="Arial"/>
                <w:i/>
                <w:sz w:val="16"/>
                <w:szCs w:val="16"/>
              </w:rPr>
              <w:t>can</w:t>
            </w:r>
            <w:proofErr w:type="spellEnd"/>
            <w:r>
              <w:rPr>
                <w:rFonts w:ascii="Arial" w:hAnsi="Arial" w:cs="Arial"/>
                <w:sz w:val="16"/>
                <w:szCs w:val="16"/>
              </w:rPr>
              <w:t xml:space="preserve"> i tworzy zdania z tym czasownikiem popełniając liczne błędy.</w:t>
            </w:r>
            <w:r>
              <w:rPr>
                <w:rFonts w:ascii="Arial" w:hAnsi="Arial" w:cs="Arial"/>
                <w:i/>
                <w:sz w:val="16"/>
                <w:szCs w:val="16"/>
              </w:rPr>
              <w:t xml:space="preserve"> </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pisemnej</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bez trudu określa główną myśl tekstów oraz znajduje określone informacje w tekstach stanowiących wpisy na </w:t>
            </w:r>
            <w:proofErr w:type="spellStart"/>
            <w:r>
              <w:rPr>
                <w:rFonts w:ascii="Arial" w:hAnsi="Arial" w:cs="Arial"/>
                <w:sz w:val="16"/>
                <w:szCs w:val="16"/>
              </w:rPr>
              <w:t>blogu</w:t>
            </w:r>
            <w:proofErr w:type="spellEnd"/>
            <w:r>
              <w:rPr>
                <w:rFonts w:ascii="Arial" w:hAnsi="Arial" w:cs="Arial"/>
                <w:sz w:val="16"/>
                <w:szCs w:val="16"/>
              </w:rPr>
              <w:t xml:space="preserve"> na temat różnych osób i ich zainteresowań. Na podstawie przeczytanego tekstu potrafi dopasować wyrażenie, uzupełnić zdania i odgadnąć, która osoba jest opisywana, nie popełniając żadnych błędów.</w:t>
            </w: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określa główną myśl tekstów oraz znajduje określone informacje w tekstach stanowiących wpisy na </w:t>
            </w:r>
            <w:proofErr w:type="spellStart"/>
            <w:r>
              <w:rPr>
                <w:rFonts w:ascii="Arial" w:hAnsi="Arial" w:cs="Arial"/>
                <w:sz w:val="16"/>
                <w:szCs w:val="16"/>
              </w:rPr>
              <w:t>blogu</w:t>
            </w:r>
            <w:proofErr w:type="spellEnd"/>
            <w:r>
              <w:rPr>
                <w:rFonts w:ascii="Arial" w:hAnsi="Arial" w:cs="Arial"/>
                <w:sz w:val="16"/>
                <w:szCs w:val="16"/>
              </w:rPr>
              <w:t xml:space="preserve"> na temat różnych osób i ich zainteresowań. Na podstawie przeczytanego tekstu potrafi dopasować wyrażenie, uzupełnić zdania i odgadnąć, która osoba jest opisywana. </w:t>
            </w: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na ogół poprawnie określa główną myśl tekstów oraz znajduje określone informacje w tekstach stanowiących wpisy na </w:t>
            </w:r>
            <w:proofErr w:type="spellStart"/>
            <w:r>
              <w:rPr>
                <w:rFonts w:ascii="Arial" w:hAnsi="Arial" w:cs="Arial"/>
                <w:sz w:val="16"/>
                <w:szCs w:val="16"/>
              </w:rPr>
              <w:t>blogu</w:t>
            </w:r>
            <w:proofErr w:type="spellEnd"/>
            <w:r>
              <w:rPr>
                <w:rFonts w:ascii="Arial" w:hAnsi="Arial" w:cs="Arial"/>
                <w:sz w:val="16"/>
                <w:szCs w:val="16"/>
              </w:rPr>
              <w:t xml:space="preserve"> na temat różnych osób i ich zainteresowań. Na podstawie przeczytanego tekstu potrafi dopasować wyrażenie, uzupełnić zdania i odgadnąć, która osoba jest opisywana, popełniając nieliczne błędy. </w:t>
            </w: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z pewną trudnością określa główną myśl tekstu oraz znajduje niektóre informacje w tekstach stanowiących wpisy na </w:t>
            </w:r>
            <w:proofErr w:type="spellStart"/>
            <w:r>
              <w:rPr>
                <w:rFonts w:ascii="Arial" w:hAnsi="Arial" w:cs="Arial"/>
                <w:sz w:val="16"/>
                <w:szCs w:val="16"/>
              </w:rPr>
              <w:t>blogu</w:t>
            </w:r>
            <w:proofErr w:type="spellEnd"/>
            <w:r>
              <w:rPr>
                <w:rFonts w:ascii="Arial" w:hAnsi="Arial" w:cs="Arial"/>
                <w:sz w:val="16"/>
                <w:szCs w:val="16"/>
              </w:rPr>
              <w:t xml:space="preserve"> na temat różnych osób i ich zainteresowań. Na podstawie przeczytanego tekstu potrafi dopasować wyrażenie, uzupełnić zdania i odgadnąć, która osoba jest opisywana, popełniając liczne błędy. </w:t>
            </w: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 xml:space="preserve">Uczeń z trudem określa główną myśl tekstu oraz znajduje niektóre informacje w tekstach stanowiących wpisy na </w:t>
            </w:r>
            <w:proofErr w:type="spellStart"/>
            <w:r>
              <w:rPr>
                <w:rFonts w:ascii="Arial" w:hAnsi="Arial" w:cs="Arial"/>
                <w:sz w:val="16"/>
                <w:szCs w:val="16"/>
              </w:rPr>
              <w:t>blogu</w:t>
            </w:r>
            <w:proofErr w:type="spellEnd"/>
            <w:r>
              <w:rPr>
                <w:rFonts w:ascii="Arial" w:hAnsi="Arial" w:cs="Arial"/>
                <w:sz w:val="16"/>
                <w:szCs w:val="16"/>
              </w:rPr>
              <w:t xml:space="preserve"> na temat różnych osób i ich zainteresowań. Na podstawie przeczytanego tekstu czasem potrafi dopasować wyrażenie, uzupełnić zdania i odgadnąć, która osoba jest opisywana, popełniając bardzo liczne błędy.</w:t>
            </w:r>
          </w:p>
        </w:tc>
      </w:tr>
      <w:tr w:rsidR="00000791" w:rsidTr="00813447">
        <w:trPr>
          <w:gridAfter w:val="3"/>
          <w:wAfter w:w="3971" w:type="dxa"/>
          <w:trHeight w:val="408"/>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lastRenderedPageBreak/>
              <w:t>Rozumienie wypowiedzi ze słuchu</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bez trudu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różnych zainteresowań. Na podstawie wysłuchanej wypowiedzi potrafi połączyć i uzupełnić wyrażenia, odpowiedzieć na pytania i wskazać odpowiednie ilustracje, nie popełniając żadnych błędów.</w:t>
            </w:r>
          </w:p>
          <w:p w:rsidR="00000791" w:rsidRDefault="00000791" w:rsidP="00813447">
            <w:pPr>
              <w:spacing w:before="60" w:after="60" w:line="240" w:lineRule="auto"/>
              <w:rPr>
                <w:rFonts w:ascii="Arial" w:hAnsi="Arial" w:cs="Arial"/>
                <w:sz w:val="16"/>
                <w:szCs w:val="16"/>
              </w:rPr>
            </w:pP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różnych zainteresowań. Na podstawie wysłuchanej wypowiedzi potrafi połączyć i uzupełnić wyrażenia, odpowiedzieć na pytania i wskazać odpowiednie ilustracje.</w:t>
            </w:r>
          </w:p>
          <w:p w:rsidR="00000791" w:rsidRPr="008A1149" w:rsidRDefault="00000791" w:rsidP="00813447">
            <w:pPr>
              <w:spacing w:before="60" w:after="60" w:line="240" w:lineRule="auto"/>
              <w:rPr>
                <w:rFonts w:ascii="Arial" w:hAnsi="Arial" w:cs="Arial"/>
                <w:sz w:val="16"/>
                <w:szCs w:val="16"/>
              </w:rPr>
            </w:pP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na ogół poprawnie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różnych zainteresowań. Na podstawie wysłuchanej wypowiedzi, w większości przypadków potrafi połączyć i uzupełnić wyrażenia, odpowiedzieć na pytania i wskazać odpowiednie ilustracje popełniając nieliczne błędy.</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pewną trudnością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różnych zainteresowań. Na podstawie wysłuchanej wypowiedzi potrafi połączyć i uzupełnić wyrażenia, odpowiedzieć na pytania i wskazać odpowiednie ilustracje popełniając liczne błędy.</w:t>
            </w: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Uczeń z trudem określa główną myśl</w:t>
            </w:r>
            <w:r>
              <w:rPr>
                <w:rFonts w:ascii="Arial" w:hAnsi="Arial" w:cs="Arial"/>
                <w:i/>
                <w:sz w:val="16"/>
                <w:szCs w:val="16"/>
              </w:rPr>
              <w:t xml:space="preserve"> </w:t>
            </w:r>
            <w:r>
              <w:rPr>
                <w:rFonts w:ascii="Arial" w:hAnsi="Arial" w:cs="Arial"/>
                <w:sz w:val="16"/>
                <w:szCs w:val="16"/>
              </w:rPr>
              <w:t>wypowiedzi oraz</w:t>
            </w:r>
            <w:r>
              <w:rPr>
                <w:rFonts w:ascii="Arial" w:hAnsi="Arial" w:cs="Arial"/>
                <w:i/>
                <w:sz w:val="16"/>
                <w:szCs w:val="16"/>
              </w:rPr>
              <w:t xml:space="preserve"> </w:t>
            </w:r>
            <w:r>
              <w:rPr>
                <w:rFonts w:ascii="Arial" w:hAnsi="Arial" w:cs="Arial"/>
                <w:sz w:val="16"/>
                <w:szCs w:val="16"/>
              </w:rPr>
              <w:t>znajduje w nagraniu informacje dotyczące różnych zainteresowań. Na podstawie wysłuchanej wypowiedzi potrafi połączyć i uzupełnić wyrażenia, odpowiedzieć na pytania i wskazać odpowiednie ilustracje popełniając bardzo liczne błędy.</w:t>
            </w:r>
          </w:p>
        </w:tc>
      </w:tr>
      <w:tr w:rsidR="00000791" w:rsidTr="00813447">
        <w:trPr>
          <w:gridAfter w:val="3"/>
          <w:wAfter w:w="3971" w:type="dxa"/>
          <w:trHeight w:val="1308"/>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Pisanie i reagowanie w formie pisemnej</w:t>
            </w:r>
          </w:p>
          <w:p w:rsidR="00000791" w:rsidRDefault="00000791" w:rsidP="00813447">
            <w:pPr>
              <w:spacing w:before="60" w:after="60" w:line="240" w:lineRule="auto"/>
            </w:pP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dużą swobodą odpowiada na pytania dotyczące różnych zainteresowań. Tworzy poprawny wpis na </w:t>
            </w:r>
            <w:proofErr w:type="spellStart"/>
            <w:r>
              <w:rPr>
                <w:rFonts w:ascii="Arial" w:hAnsi="Arial" w:cs="Arial"/>
                <w:sz w:val="16"/>
                <w:szCs w:val="16"/>
              </w:rPr>
              <w:t>blogu</w:t>
            </w:r>
            <w:proofErr w:type="spellEnd"/>
            <w:r>
              <w:rPr>
                <w:rFonts w:ascii="Arial" w:hAnsi="Arial" w:cs="Arial"/>
                <w:sz w:val="16"/>
                <w:szCs w:val="16"/>
              </w:rPr>
              <w:t xml:space="preserve"> na temat zainteresowań kolegów. Tworzy własną pracę na temat swoich zainteresowań, nie popełniając żadnych błędów.</w:t>
            </w:r>
          </w:p>
        </w:tc>
        <w:tc>
          <w:tcPr>
            <w:tcW w:w="2551" w:type="dxa"/>
            <w:tcBorders>
              <w:top w:val="single" w:sz="8" w:space="0" w:color="000000"/>
              <w:left w:val="single" w:sz="6" w:space="0" w:color="000000"/>
              <w:bottom w:val="single" w:sz="8" w:space="0" w:color="000000"/>
            </w:tcBorders>
          </w:tcPr>
          <w:p w:rsidR="00000791" w:rsidRPr="003829DA" w:rsidRDefault="00000791" w:rsidP="00813447">
            <w:pPr>
              <w:spacing w:before="60" w:after="60" w:line="240" w:lineRule="auto"/>
              <w:rPr>
                <w:rFonts w:ascii="Arial" w:hAnsi="Arial" w:cs="Arial"/>
                <w:sz w:val="16"/>
                <w:szCs w:val="16"/>
              </w:rPr>
            </w:pPr>
            <w:r>
              <w:rPr>
                <w:rFonts w:ascii="Arial" w:hAnsi="Arial" w:cs="Arial"/>
                <w:sz w:val="16"/>
                <w:szCs w:val="16"/>
              </w:rPr>
              <w:t xml:space="preserve">Uczeń swobodnie odpowiada na pytania dotyczące różnych zainteresowań. Tworzy poprawny lub niemal poprawny wpis na </w:t>
            </w:r>
            <w:proofErr w:type="spellStart"/>
            <w:r>
              <w:rPr>
                <w:rFonts w:ascii="Arial" w:hAnsi="Arial" w:cs="Arial"/>
                <w:sz w:val="16"/>
                <w:szCs w:val="16"/>
              </w:rPr>
              <w:t>blogu</w:t>
            </w:r>
            <w:proofErr w:type="spellEnd"/>
            <w:r>
              <w:rPr>
                <w:rFonts w:ascii="Arial" w:hAnsi="Arial" w:cs="Arial"/>
                <w:sz w:val="16"/>
                <w:szCs w:val="16"/>
              </w:rPr>
              <w:t xml:space="preserve"> na temat zainteresowań kolegów. Tworzy własną pracę na temat swoich zainteresowań, popełniając bardzo nieliczne błędy.</w:t>
            </w: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odpowiada na większość pytań dotyczących różnych zainteresowań. Tworzy w wpis na </w:t>
            </w:r>
            <w:proofErr w:type="spellStart"/>
            <w:r>
              <w:rPr>
                <w:rFonts w:ascii="Arial" w:hAnsi="Arial" w:cs="Arial"/>
                <w:sz w:val="16"/>
                <w:szCs w:val="16"/>
              </w:rPr>
              <w:t>blogu</w:t>
            </w:r>
            <w:proofErr w:type="spellEnd"/>
            <w:r>
              <w:rPr>
                <w:rFonts w:ascii="Arial" w:hAnsi="Arial" w:cs="Arial"/>
                <w:sz w:val="16"/>
                <w:szCs w:val="16"/>
              </w:rPr>
              <w:t xml:space="preserve"> na temat zainteresowań kolegów. Tworzy własną pracę na temat swoich zainteresowań zawierającą nieliczne błędy. </w:t>
            </w: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odpowiada na niektóre pytania dotyczące różnych zainteresowań. Tworzy w większości </w:t>
            </w:r>
            <w:r w:rsidRPr="00D43929">
              <w:rPr>
                <w:rFonts w:ascii="Arial" w:hAnsi="Arial" w:cs="Arial"/>
                <w:sz w:val="16"/>
                <w:szCs w:val="16"/>
              </w:rPr>
              <w:t xml:space="preserve">komunikatywny </w:t>
            </w:r>
            <w:r>
              <w:rPr>
                <w:rFonts w:ascii="Arial" w:hAnsi="Arial" w:cs="Arial"/>
                <w:sz w:val="16"/>
                <w:szCs w:val="16"/>
              </w:rPr>
              <w:t xml:space="preserve">wpis na </w:t>
            </w:r>
            <w:proofErr w:type="spellStart"/>
            <w:r>
              <w:rPr>
                <w:rFonts w:ascii="Arial" w:hAnsi="Arial" w:cs="Arial"/>
                <w:sz w:val="16"/>
                <w:szCs w:val="16"/>
              </w:rPr>
              <w:t>blogu</w:t>
            </w:r>
            <w:proofErr w:type="spellEnd"/>
            <w:r>
              <w:rPr>
                <w:rFonts w:ascii="Arial" w:hAnsi="Arial" w:cs="Arial"/>
                <w:sz w:val="16"/>
                <w:szCs w:val="16"/>
              </w:rPr>
              <w:t xml:space="preserve"> na temat zainteresowań kolegów</w:t>
            </w:r>
            <w:r>
              <w:t xml:space="preserve"> </w:t>
            </w:r>
            <w:r w:rsidRPr="00D43929">
              <w:rPr>
                <w:rFonts w:ascii="Arial" w:hAnsi="Arial" w:cs="Arial"/>
                <w:sz w:val="16"/>
                <w:szCs w:val="16"/>
              </w:rPr>
              <w:t>popełniając liczne błędy</w:t>
            </w: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 xml:space="preserve">Uczeń z trudem odpowiada na niektóre pytania dotyczące różnych zainteresowań. Tworzy wpis na </w:t>
            </w:r>
            <w:proofErr w:type="spellStart"/>
            <w:r>
              <w:rPr>
                <w:rFonts w:ascii="Arial" w:hAnsi="Arial" w:cs="Arial"/>
                <w:sz w:val="16"/>
                <w:szCs w:val="16"/>
              </w:rPr>
              <w:t>blogu</w:t>
            </w:r>
            <w:proofErr w:type="spellEnd"/>
            <w:r>
              <w:rPr>
                <w:rFonts w:ascii="Arial" w:hAnsi="Arial" w:cs="Arial"/>
                <w:sz w:val="16"/>
                <w:szCs w:val="16"/>
              </w:rPr>
              <w:t xml:space="preserve"> lub jego fragmenty na temat zainteresowań kolegów</w:t>
            </w:r>
            <w:r w:rsidRPr="00D43929">
              <w:rPr>
                <w:rFonts w:ascii="Arial" w:hAnsi="Arial" w:cs="Arial"/>
                <w:sz w:val="16"/>
                <w:szCs w:val="16"/>
              </w:rPr>
              <w:t xml:space="preserve"> popełniając</w:t>
            </w:r>
            <w:r>
              <w:rPr>
                <w:rFonts w:ascii="Arial" w:hAnsi="Arial" w:cs="Arial"/>
                <w:sz w:val="16"/>
                <w:szCs w:val="16"/>
              </w:rPr>
              <w:t xml:space="preserve"> bardzo</w:t>
            </w:r>
            <w:r w:rsidRPr="00D43929">
              <w:rPr>
                <w:rFonts w:ascii="Arial" w:hAnsi="Arial" w:cs="Arial"/>
                <w:sz w:val="16"/>
                <w:szCs w:val="16"/>
              </w:rPr>
              <w:t xml:space="preserve"> liczne błędy</w:t>
            </w:r>
            <w:r>
              <w:t xml:space="preserve"> </w:t>
            </w:r>
          </w:p>
        </w:tc>
      </w:tr>
      <w:tr w:rsidR="00000791" w:rsidTr="00813447">
        <w:trPr>
          <w:gridAfter w:val="3"/>
          <w:wAfter w:w="3971" w:type="dxa"/>
          <w:trHeight w:val="3048"/>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Mówienie i reagowanie w formie ustnej </w:t>
            </w:r>
          </w:p>
          <w:p w:rsidR="00000791" w:rsidRDefault="00000791" w:rsidP="00813447">
            <w:pPr>
              <w:spacing w:before="60" w:after="60" w:line="240" w:lineRule="auto"/>
              <w:rPr>
                <w:rFonts w:ascii="Arial" w:hAnsi="Arial" w:cs="Arial"/>
                <w:sz w:val="16"/>
                <w:szCs w:val="16"/>
              </w:rPr>
            </w:pPr>
          </w:p>
          <w:p w:rsidR="00000791" w:rsidRDefault="00000791" w:rsidP="00813447">
            <w:pPr>
              <w:spacing w:before="60" w:after="60" w:line="240" w:lineRule="auto"/>
              <w:rPr>
                <w:rFonts w:ascii="Arial" w:hAnsi="Arial" w:cs="Arial"/>
                <w:sz w:val="16"/>
                <w:szCs w:val="16"/>
              </w:rPr>
            </w:pP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dużą swobodą prowadzi rozmowę na temat sportów i zainteresowań oraz czynności, które umie i których,  nie umie robić. Bardzo chętnie uczestniczy w grach polegających na powtarzaniu zdań oraz wskazywaniu podobieństw w zakresie umiejętności. Potrafi przeprowadzić prosta rozmowę telefoniczną. </w:t>
            </w:r>
          </w:p>
        </w:tc>
        <w:tc>
          <w:tcPr>
            <w:tcW w:w="2551" w:type="dxa"/>
            <w:tcBorders>
              <w:top w:val="single" w:sz="8" w:space="0" w:color="000000"/>
              <w:left w:val="single" w:sz="6" w:space="0" w:color="000000"/>
              <w:bottom w:val="single" w:sz="8" w:space="0" w:color="000000"/>
            </w:tcBorders>
          </w:tcPr>
          <w:p w:rsidR="00000791" w:rsidRPr="006D6706" w:rsidRDefault="00000791" w:rsidP="00813447">
            <w:pPr>
              <w:spacing w:before="60" w:after="60" w:line="240" w:lineRule="auto"/>
              <w:rPr>
                <w:rFonts w:ascii="Arial" w:hAnsi="Arial" w:cs="Arial"/>
                <w:sz w:val="16"/>
                <w:szCs w:val="16"/>
              </w:rPr>
            </w:pPr>
            <w:r>
              <w:rPr>
                <w:rFonts w:ascii="Arial" w:hAnsi="Arial" w:cs="Arial"/>
                <w:sz w:val="16"/>
                <w:szCs w:val="16"/>
              </w:rPr>
              <w:t xml:space="preserve">Uczeń swobodnie prowadzi rozmowę na temat sportów i zainteresowań oraz czynności, które umie i których, nie umie robić. Chętnie uczestniczy w grach polegających na powtarzaniu zdań oraz wskazywaniu podobieństw w zakresie umiejętności. Potrafi przeprowadzić prosta rozmowę telefoniczną. </w:t>
            </w: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Uczeń na ogół poprawnie prowadzi rozmowę na temat sportów i zainteresowań oraz czynności, które umie i których, nie umie robić. Uczestniczy w grach polegających na powtarzaniu zdań oraz wskazywaniu podobieństw w zakresie umiejętności. Potrafi przeprowadzić prosta rozmowę telefoniczną, popełniając nieliczne błędy.</w:t>
            </w: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z pewnym trudem uczestniczy w rozmowie na temat sportów i zainteresowań oraz czynności, które umie i których, nie umie robić popełniając liczne błędy. Uczestniczy w grach polegających na polegających na powtarzaniu zdań oraz wskazywaniu podobieństw w zakresie umiejętności. Potrafi przeprowadzić prosta rozmowę telefoniczną, popełniając liczne błędy. </w:t>
            </w: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Uczeń z trudnością uczestniczy w rozmowie na temat sportów i zainteresowań oraz czynności, które umie i których, nie umie robić popełniając bardzo liczne błędy. Nieudolnie uczestniczy w grach polegających na powtarzaniu zdań oraz wskazywaniu podobieństw w zakresie umiejętności. Potrafi przeprowadzić prosta rozmowę telefoniczną lub jej fragmenty, popełniając bardzo liczne błędy.</w:t>
            </w:r>
          </w:p>
        </w:tc>
      </w:tr>
      <w:tr w:rsidR="00000791" w:rsidTr="00813447">
        <w:tblPrEx>
          <w:tblCellMar>
            <w:left w:w="0" w:type="dxa"/>
            <w:right w:w="0" w:type="dxa"/>
          </w:tblCellMar>
        </w:tblPrEx>
        <w:tc>
          <w:tcPr>
            <w:tcW w:w="14881" w:type="dxa"/>
            <w:gridSpan w:val="8"/>
            <w:tcBorders>
              <w:top w:val="single" w:sz="24" w:space="0" w:color="FFFFFF"/>
              <w:left w:val="single" w:sz="6" w:space="0" w:color="FFFFFF"/>
              <w:bottom w:val="single" w:sz="24" w:space="0" w:color="FFFFFF"/>
            </w:tcBorders>
            <w:shd w:val="clear" w:color="auto" w:fill="7F7F7F"/>
          </w:tcPr>
          <w:p w:rsidR="00000791" w:rsidRDefault="00000791" w:rsidP="00813447">
            <w:pPr>
              <w:spacing w:before="60" w:after="60" w:line="240" w:lineRule="auto"/>
              <w:jc w:val="center"/>
            </w:pPr>
            <w:r>
              <w:rPr>
                <w:rFonts w:ascii="Arial" w:hAnsi="Arial" w:cs="Arial"/>
                <w:b/>
                <w:bCs/>
                <w:color w:val="FFFFFF"/>
                <w:sz w:val="18"/>
                <w:szCs w:val="18"/>
              </w:rPr>
              <w:t>UNIT  4</w:t>
            </w:r>
          </w:p>
        </w:tc>
        <w:tc>
          <w:tcPr>
            <w:tcW w:w="3950" w:type="dxa"/>
            <w:gridSpan w:val="2"/>
            <w:tcBorders>
              <w:left w:val="single" w:sz="6" w:space="0" w:color="FFFFFF"/>
            </w:tcBorders>
          </w:tcPr>
          <w:p w:rsidR="00000791" w:rsidRDefault="00000791" w:rsidP="00813447">
            <w:pPr>
              <w:snapToGrid w:val="0"/>
              <w:rPr>
                <w:rFonts w:ascii="Arial" w:hAnsi="Arial" w:cs="Arial"/>
                <w:b/>
                <w:bCs/>
                <w:color w:val="FFFFFF"/>
                <w:sz w:val="18"/>
                <w:szCs w:val="18"/>
              </w:rPr>
            </w:pPr>
          </w:p>
        </w:tc>
      </w:tr>
      <w:tr w:rsidR="00000791" w:rsidTr="00813447">
        <w:tblPrEx>
          <w:tblCellMar>
            <w:left w:w="0" w:type="dxa"/>
            <w:right w:w="0" w:type="dxa"/>
          </w:tblCellMar>
        </w:tblPrEx>
        <w:trPr>
          <w:gridAfter w:val="1"/>
          <w:wAfter w:w="1560" w:type="dxa"/>
          <w:trHeight w:val="368"/>
        </w:trPr>
        <w:tc>
          <w:tcPr>
            <w:tcW w:w="1819" w:type="dxa"/>
            <w:vMerge w:val="restart"/>
            <w:tcBorders>
              <w:top w:val="single" w:sz="24" w:space="0" w:color="FFFFFF"/>
              <w:left w:val="single" w:sz="6" w:space="0" w:color="FFFFFF"/>
              <w:bottom w:val="single" w:sz="6" w:space="0" w:color="000000"/>
            </w:tcBorders>
            <w:shd w:val="clear" w:color="auto" w:fill="000000"/>
            <w:vAlign w:val="center"/>
          </w:tcPr>
          <w:p w:rsidR="00000791" w:rsidRDefault="00000791" w:rsidP="00813447">
            <w:pPr>
              <w:spacing w:before="60" w:after="60" w:line="240" w:lineRule="auto"/>
              <w:jc w:val="center"/>
            </w:pPr>
            <w:r>
              <w:rPr>
                <w:rFonts w:ascii="Arial" w:hAnsi="Arial" w:cs="Arial"/>
                <w:b/>
                <w:bCs/>
                <w:color w:val="FFFFFF"/>
                <w:sz w:val="18"/>
                <w:szCs w:val="18"/>
              </w:rPr>
              <w:t xml:space="preserve">CEL KSZTAŁCENIA WG PODSTAWY PROGRAMOWEJ </w:t>
            </w:r>
          </w:p>
        </w:tc>
        <w:tc>
          <w:tcPr>
            <w:tcW w:w="13041" w:type="dxa"/>
            <w:gridSpan w:val="6"/>
            <w:tcBorders>
              <w:top w:val="single" w:sz="24" w:space="0" w:color="FFFFFF"/>
              <w:left w:val="single" w:sz="6" w:space="0" w:color="FFFFFF"/>
              <w:bottom w:val="single" w:sz="24" w:space="0" w:color="FFFFFF"/>
            </w:tcBorders>
            <w:shd w:val="clear" w:color="auto" w:fill="BFBFBF"/>
          </w:tcPr>
          <w:p w:rsidR="00000791" w:rsidRDefault="00000791" w:rsidP="00813447">
            <w:pPr>
              <w:spacing w:before="60" w:after="60" w:line="240" w:lineRule="auto"/>
              <w:jc w:val="center"/>
            </w:pPr>
            <w:r>
              <w:rPr>
                <w:rFonts w:ascii="Arial" w:hAnsi="Arial" w:cs="Arial"/>
                <w:b/>
                <w:bCs/>
                <w:sz w:val="18"/>
                <w:szCs w:val="18"/>
              </w:rPr>
              <w:t>OCENA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blPrEx>
          <w:tblCellMar>
            <w:left w:w="0" w:type="dxa"/>
            <w:right w:w="0" w:type="dxa"/>
          </w:tblCellMar>
        </w:tblPrEx>
        <w:trPr>
          <w:gridAfter w:val="1"/>
          <w:wAfter w:w="1560" w:type="dxa"/>
          <w:trHeight w:val="792"/>
        </w:trPr>
        <w:tc>
          <w:tcPr>
            <w:tcW w:w="1819" w:type="dxa"/>
            <w:vMerge/>
            <w:tcBorders>
              <w:top w:val="single" w:sz="24" w:space="0" w:color="FFFFFF"/>
              <w:left w:val="single" w:sz="6" w:space="0" w:color="FFFFFF"/>
              <w:bottom w:val="single" w:sz="6" w:space="0" w:color="000000"/>
            </w:tcBorders>
            <w:shd w:val="clear" w:color="auto" w:fill="000000"/>
            <w:vAlign w:val="center"/>
          </w:tcPr>
          <w:p w:rsidR="00000791" w:rsidRDefault="00000791" w:rsidP="00813447">
            <w:pPr>
              <w:snapToGrid w:val="0"/>
              <w:spacing w:before="60" w:after="60" w:line="240" w:lineRule="auto"/>
              <w:jc w:val="center"/>
              <w:rPr>
                <w:rFonts w:ascii="Arial" w:hAnsi="Arial" w:cs="Arial"/>
                <w:b/>
                <w:bCs/>
                <w:color w:val="FFFFFF"/>
                <w:sz w:val="18"/>
                <w:szCs w:val="18"/>
              </w:rPr>
            </w:pPr>
          </w:p>
        </w:tc>
        <w:tc>
          <w:tcPr>
            <w:tcW w:w="2552" w:type="dxa"/>
            <w:gridSpan w:val="2"/>
            <w:tcBorders>
              <w:top w:val="single" w:sz="24" w:space="0" w:color="FFFFFF"/>
              <w:left w:val="single" w:sz="6" w:space="0" w:color="FFFFFF"/>
              <w:bottom w:val="single" w:sz="24" w:space="0" w:color="FFFFFF"/>
              <w:right w:val="single" w:sz="6" w:space="0" w:color="FFFFFF"/>
            </w:tcBorders>
            <w:shd w:val="clear" w:color="auto" w:fill="BFBFBF"/>
          </w:tcPr>
          <w:p w:rsidR="00000791" w:rsidRDefault="00000791" w:rsidP="00813447">
            <w:pPr>
              <w:spacing w:before="60" w:after="60" w:line="240" w:lineRule="auto"/>
              <w:jc w:val="center"/>
              <w:rPr>
                <w:rFonts w:ascii="Arial" w:hAnsi="Arial" w:cs="Arial"/>
                <w:b/>
                <w:bCs/>
                <w:sz w:val="18"/>
                <w:szCs w:val="18"/>
              </w:rPr>
            </w:pPr>
          </w:p>
          <w:p w:rsidR="00000791" w:rsidRDefault="00000791" w:rsidP="00813447">
            <w:pPr>
              <w:spacing w:before="60" w:after="60" w:line="240" w:lineRule="auto"/>
              <w:jc w:val="center"/>
              <w:rPr>
                <w:rFonts w:ascii="Arial" w:hAnsi="Arial" w:cs="Arial"/>
                <w:b/>
                <w:bCs/>
                <w:sz w:val="18"/>
                <w:szCs w:val="18"/>
              </w:rPr>
            </w:pPr>
            <w:r>
              <w:rPr>
                <w:rFonts w:ascii="Arial" w:hAnsi="Arial" w:cs="Arial"/>
                <w:b/>
                <w:bCs/>
                <w:sz w:val="18"/>
                <w:szCs w:val="18"/>
              </w:rPr>
              <w:t>CELUJĄCA</w:t>
            </w:r>
          </w:p>
          <w:p w:rsidR="00000791" w:rsidRDefault="00000791" w:rsidP="00813447">
            <w:pPr>
              <w:spacing w:before="60" w:after="60" w:line="240" w:lineRule="auto"/>
              <w:jc w:val="center"/>
              <w:rPr>
                <w:rFonts w:ascii="Arial" w:hAnsi="Arial" w:cs="Arial"/>
                <w:b/>
                <w:bCs/>
                <w:sz w:val="18"/>
                <w:szCs w:val="18"/>
              </w:rPr>
            </w:pPr>
          </w:p>
        </w:tc>
        <w:tc>
          <w:tcPr>
            <w:tcW w:w="2551" w:type="dxa"/>
            <w:tcBorders>
              <w:top w:val="single" w:sz="24" w:space="0" w:color="FFFFFF"/>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BARDZO DOBRA</w:t>
            </w:r>
          </w:p>
        </w:tc>
        <w:tc>
          <w:tcPr>
            <w:tcW w:w="2552"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DOBRA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DOSTATECZNA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DOPUSZCZAJĄCA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Znajomość środków językowych </w:t>
            </w:r>
            <w:r>
              <w:rPr>
                <w:rFonts w:ascii="Arial" w:hAnsi="Arial" w:cs="Arial"/>
                <w:sz w:val="16"/>
                <w:szCs w:val="16"/>
              </w:rPr>
              <w:br/>
              <w:t>Gramatyka i słownictwo</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nie popełniając żadnych błędów, stosuje cały poznany zakres słownictwa z rozdziału 4; wymienia przedmioty w pokoju, potrafi określić do kogo należą (używa rzeczowników w dopełniaczu). Tworzy poprawne zdania oznajmujące, przeczące i </w:t>
            </w:r>
            <w:r>
              <w:rPr>
                <w:rFonts w:ascii="Arial" w:hAnsi="Arial" w:cs="Arial"/>
                <w:sz w:val="16"/>
                <w:szCs w:val="16"/>
              </w:rPr>
              <w:lastRenderedPageBreak/>
              <w:t xml:space="preserve">pytania z formą </w:t>
            </w:r>
            <w:proofErr w:type="spellStart"/>
            <w:r w:rsidRPr="00917BB3">
              <w:rPr>
                <w:rFonts w:ascii="Arial" w:hAnsi="Arial" w:cs="Arial"/>
                <w:i/>
                <w:sz w:val="16"/>
                <w:szCs w:val="16"/>
              </w:rPr>
              <w:t>have</w:t>
            </w:r>
            <w:proofErr w:type="spellEnd"/>
            <w:r w:rsidRPr="00917BB3">
              <w:rPr>
                <w:rFonts w:ascii="Arial" w:hAnsi="Arial" w:cs="Arial"/>
                <w:i/>
                <w:sz w:val="16"/>
                <w:szCs w:val="16"/>
              </w:rPr>
              <w:t xml:space="preserve"> </w:t>
            </w:r>
            <w:proofErr w:type="spellStart"/>
            <w:r w:rsidRPr="00917BB3">
              <w:rPr>
                <w:rFonts w:ascii="Arial" w:hAnsi="Arial" w:cs="Arial"/>
                <w:i/>
                <w:sz w:val="16"/>
                <w:szCs w:val="16"/>
              </w:rPr>
              <w:t>got</w:t>
            </w:r>
            <w:proofErr w:type="spellEnd"/>
            <w:r w:rsidRPr="00917BB3">
              <w:rPr>
                <w:rFonts w:ascii="Arial" w:hAnsi="Arial" w:cs="Arial"/>
                <w:i/>
                <w:sz w:val="16"/>
                <w:szCs w:val="16"/>
              </w:rPr>
              <w:t>.</w:t>
            </w:r>
          </w:p>
        </w:tc>
        <w:tc>
          <w:tcPr>
            <w:tcW w:w="2551"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i/>
                <w:sz w:val="16"/>
                <w:szCs w:val="16"/>
              </w:rPr>
            </w:pPr>
            <w:r>
              <w:rPr>
                <w:rFonts w:ascii="Arial" w:hAnsi="Arial" w:cs="Arial"/>
                <w:sz w:val="16"/>
                <w:szCs w:val="16"/>
              </w:rPr>
              <w:lastRenderedPageBreak/>
              <w:t xml:space="preserve">Uczeń poprawnie stosuje cały poznany zakres słownictwa z rozdziału 4; wymienia przedmioty w pokoju, potrafi określić do kogo należą (używa rzeczowników w dopełniaczu). Tworzy poprawne lub niemal poprawne zdania oznajmujące, </w:t>
            </w:r>
            <w:r>
              <w:rPr>
                <w:rFonts w:ascii="Arial" w:hAnsi="Arial" w:cs="Arial"/>
                <w:sz w:val="16"/>
                <w:szCs w:val="16"/>
              </w:rPr>
              <w:lastRenderedPageBreak/>
              <w:t xml:space="preserve">przeczące i pytania z formą </w:t>
            </w:r>
            <w:proofErr w:type="spellStart"/>
            <w:r w:rsidRPr="00917BB3">
              <w:rPr>
                <w:rFonts w:ascii="Arial" w:hAnsi="Arial" w:cs="Arial"/>
                <w:i/>
                <w:sz w:val="16"/>
                <w:szCs w:val="16"/>
              </w:rPr>
              <w:t>have</w:t>
            </w:r>
            <w:proofErr w:type="spellEnd"/>
            <w:r w:rsidRPr="00917BB3">
              <w:rPr>
                <w:rFonts w:ascii="Arial" w:hAnsi="Arial" w:cs="Arial"/>
                <w:i/>
                <w:sz w:val="16"/>
                <w:szCs w:val="16"/>
              </w:rPr>
              <w:t xml:space="preserve"> </w:t>
            </w:r>
            <w:proofErr w:type="spellStart"/>
            <w:r w:rsidRPr="00917BB3">
              <w:rPr>
                <w:rFonts w:ascii="Arial" w:hAnsi="Arial" w:cs="Arial"/>
                <w:i/>
                <w:sz w:val="16"/>
                <w:szCs w:val="16"/>
              </w:rPr>
              <w:t>got</w:t>
            </w:r>
            <w:proofErr w:type="spellEnd"/>
            <w:r w:rsidRPr="00917BB3">
              <w:rPr>
                <w:rFonts w:ascii="Arial" w:hAnsi="Arial" w:cs="Arial"/>
                <w:i/>
                <w:sz w:val="16"/>
                <w:szCs w:val="16"/>
              </w:rPr>
              <w:t>.</w:t>
            </w: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lastRenderedPageBreak/>
              <w:t xml:space="preserve">Uczeń w większości poprawnie stosuje cały poznany zakres słownictwa z rozdziału 4; wymienia przedmioty w pokoju, potrafi określić do kogo należą (używa rzeczowników w dopełniaczu). Tworzy zdania oznajmujące, przeczące i </w:t>
            </w:r>
            <w:r>
              <w:rPr>
                <w:rFonts w:ascii="Arial" w:hAnsi="Arial" w:cs="Arial"/>
                <w:sz w:val="16"/>
                <w:szCs w:val="16"/>
              </w:rPr>
              <w:lastRenderedPageBreak/>
              <w:t xml:space="preserve">pytania z formą </w:t>
            </w:r>
            <w:proofErr w:type="spellStart"/>
            <w:r>
              <w:rPr>
                <w:rFonts w:ascii="Arial" w:hAnsi="Arial" w:cs="Arial"/>
                <w:i/>
                <w:sz w:val="16"/>
                <w:szCs w:val="16"/>
              </w:rPr>
              <w:t>have</w:t>
            </w:r>
            <w:proofErr w:type="spellEnd"/>
            <w:r>
              <w:rPr>
                <w:rFonts w:ascii="Arial" w:hAnsi="Arial" w:cs="Arial"/>
                <w:i/>
                <w:sz w:val="16"/>
                <w:szCs w:val="16"/>
              </w:rPr>
              <w:t xml:space="preserve"> </w:t>
            </w:r>
            <w:proofErr w:type="spellStart"/>
            <w:r>
              <w:rPr>
                <w:rFonts w:ascii="Arial" w:hAnsi="Arial" w:cs="Arial"/>
                <w:i/>
                <w:sz w:val="16"/>
                <w:szCs w:val="16"/>
              </w:rPr>
              <w:t>got</w:t>
            </w:r>
            <w:proofErr w:type="spellEnd"/>
            <w:r>
              <w:rPr>
                <w:rFonts w:ascii="Arial" w:hAnsi="Arial" w:cs="Arial"/>
                <w:i/>
                <w:sz w:val="16"/>
                <w:szCs w:val="16"/>
              </w:rPr>
              <w:t xml:space="preserve"> </w:t>
            </w:r>
            <w:r w:rsidRPr="00917BB3">
              <w:rPr>
                <w:rFonts w:ascii="Arial" w:hAnsi="Arial" w:cs="Arial"/>
                <w:sz w:val="16"/>
                <w:szCs w:val="16"/>
              </w:rPr>
              <w:t xml:space="preserve">popełniając nieliczne błędy. </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i/>
                <w:sz w:val="16"/>
                <w:szCs w:val="16"/>
              </w:rPr>
            </w:pPr>
            <w:r>
              <w:rPr>
                <w:rFonts w:ascii="Arial" w:hAnsi="Arial" w:cs="Arial"/>
                <w:sz w:val="16"/>
                <w:szCs w:val="16"/>
              </w:rPr>
              <w:lastRenderedPageBreak/>
              <w:t xml:space="preserve">Uczeń, popełniając liczne błędy, stosuje słownictwo z rozdziału 4; wymienia przedmioty w pokoju, potrafi określić do kogo należą (używa rzeczowników w dopełniaczu). Tworzy, pomimo błędów, w większości komunikatywne zdania </w:t>
            </w:r>
            <w:r>
              <w:rPr>
                <w:rFonts w:ascii="Arial" w:hAnsi="Arial" w:cs="Arial"/>
                <w:sz w:val="16"/>
                <w:szCs w:val="16"/>
              </w:rPr>
              <w:lastRenderedPageBreak/>
              <w:t xml:space="preserve">oznajmujące, przeczące i pytania z formą </w:t>
            </w:r>
            <w:proofErr w:type="spellStart"/>
            <w:r>
              <w:rPr>
                <w:rFonts w:ascii="Arial" w:hAnsi="Arial" w:cs="Arial"/>
                <w:i/>
                <w:sz w:val="16"/>
                <w:szCs w:val="16"/>
              </w:rPr>
              <w:t>have</w:t>
            </w:r>
            <w:proofErr w:type="spellEnd"/>
            <w:r>
              <w:rPr>
                <w:rFonts w:ascii="Arial" w:hAnsi="Arial" w:cs="Arial"/>
                <w:i/>
                <w:sz w:val="16"/>
                <w:szCs w:val="16"/>
              </w:rPr>
              <w:t xml:space="preserve"> </w:t>
            </w:r>
            <w:proofErr w:type="spellStart"/>
            <w:r>
              <w:rPr>
                <w:rFonts w:ascii="Arial" w:hAnsi="Arial" w:cs="Arial"/>
                <w:i/>
                <w:sz w:val="16"/>
                <w:szCs w:val="16"/>
              </w:rPr>
              <w:t>got</w:t>
            </w:r>
            <w:proofErr w:type="spellEnd"/>
            <w:r>
              <w:rPr>
                <w:rFonts w:ascii="Arial" w:hAnsi="Arial" w:cs="Arial"/>
                <w:i/>
                <w:sz w:val="16"/>
                <w:szCs w:val="16"/>
              </w:rPr>
              <w:t>.</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lastRenderedPageBreak/>
              <w:t xml:space="preserve">Uczeń posługuje się ograniczonym słownictwem z rozdziału 4; wymienia niektóre przedmioty w pokoju, potrafi określić do kogo należą (używa rzeczowników w dopełniaczu). Tworzy zdania oznajmujące, przeczące i pytania z formą </w:t>
            </w:r>
            <w:proofErr w:type="spellStart"/>
            <w:r>
              <w:rPr>
                <w:rFonts w:ascii="Arial" w:hAnsi="Arial" w:cs="Arial"/>
                <w:i/>
                <w:sz w:val="16"/>
                <w:szCs w:val="16"/>
              </w:rPr>
              <w:t>have</w:t>
            </w:r>
            <w:proofErr w:type="spellEnd"/>
            <w:r>
              <w:rPr>
                <w:rFonts w:ascii="Arial" w:hAnsi="Arial" w:cs="Arial"/>
                <w:i/>
                <w:sz w:val="16"/>
                <w:szCs w:val="16"/>
              </w:rPr>
              <w:t xml:space="preserve"> </w:t>
            </w:r>
            <w:proofErr w:type="spellStart"/>
            <w:r>
              <w:rPr>
                <w:rFonts w:ascii="Arial" w:hAnsi="Arial" w:cs="Arial"/>
                <w:i/>
                <w:sz w:val="16"/>
                <w:szCs w:val="16"/>
              </w:rPr>
              <w:t>got</w:t>
            </w:r>
            <w:proofErr w:type="spellEnd"/>
            <w:r>
              <w:rPr>
                <w:rFonts w:ascii="Arial" w:hAnsi="Arial" w:cs="Arial"/>
                <w:i/>
                <w:sz w:val="16"/>
                <w:szCs w:val="16"/>
              </w:rPr>
              <w:t xml:space="preserve"> </w:t>
            </w:r>
            <w:r w:rsidRPr="00917BB3">
              <w:rPr>
                <w:rFonts w:ascii="Arial" w:hAnsi="Arial" w:cs="Arial"/>
                <w:sz w:val="16"/>
                <w:szCs w:val="16"/>
              </w:rPr>
              <w:t xml:space="preserve">popełniając </w:t>
            </w:r>
            <w:r>
              <w:rPr>
                <w:rFonts w:ascii="Arial" w:hAnsi="Arial" w:cs="Arial"/>
                <w:sz w:val="16"/>
                <w:szCs w:val="16"/>
              </w:rPr>
              <w:lastRenderedPageBreak/>
              <w:t xml:space="preserve">bardzo liczne </w:t>
            </w:r>
            <w:r w:rsidRPr="00917BB3">
              <w:rPr>
                <w:rFonts w:ascii="Arial" w:hAnsi="Arial" w:cs="Arial"/>
                <w:sz w:val="16"/>
                <w:szCs w:val="16"/>
              </w:rPr>
              <w:t xml:space="preserve">błędy. </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lastRenderedPageBreak/>
              <w:t>Rozumienie wypowiedzi pisemnej</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bez trudu określa główną myśl i odnajduje określone informacje w tekstach dotyczących pokoju i przedmiotów znajdujących się w nim. Na podstawie przeczytanego tekstu potrafi odpowiedzieć na pytania, połączyć części zdań i wybrać właściwe zakończenie zdania, nie popełniając żadnych błędów</w:t>
            </w:r>
          </w:p>
        </w:tc>
        <w:tc>
          <w:tcPr>
            <w:tcW w:w="2551"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określa główną myśl i odnajduje określone informacje w tekstach dotyczących pokoju i przedmiotów znajdujących się w nim. Na podstawie przeczytanego tekstu potrafi odpowiedzieć na pytania, połączyć części zdań i wybrać właściwe zakończenie zdania.</w:t>
            </w: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na ogół poprawnie określa główną myśl i odnajduje określone informacje w tekstach dotyczących pokoju i przedmiotów znajdujących się w nim. Na podstawie przeczytanego tekstu potrafi odpowiedzieć na pytania, połączyć części zdań i wybrać właściwe zakończenie zdania, popełniając nieliczne błędy.</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pewną trudnością określa główną myśl i odnajduje określone informacje w tekstach dotyczących pokoju i przedmiotów znajdujących się w nim. Na podstawie przeczytanego tekstu potrafi odpowiedzieć na część pytań, połączyć części zdań i wybrać właściwe zakończenie zdania, popełniając liczne błędy.</w:t>
            </w:r>
          </w:p>
        </w:tc>
        <w:tc>
          <w:tcPr>
            <w:tcW w:w="2693" w:type="dxa"/>
            <w:tcBorders>
              <w:top w:val="single" w:sz="8" w:space="0" w:color="000000"/>
              <w:left w:val="single" w:sz="6" w:space="0" w:color="000000"/>
              <w:bottom w:val="single" w:sz="8" w:space="0" w:color="000000"/>
              <w:right w:val="single" w:sz="8" w:space="0" w:color="000000"/>
            </w:tcBorders>
          </w:tcPr>
          <w:p w:rsidR="00000791" w:rsidRPr="00840562" w:rsidRDefault="00000791" w:rsidP="00813447">
            <w:pPr>
              <w:spacing w:before="60" w:after="60" w:line="240" w:lineRule="auto"/>
              <w:rPr>
                <w:rFonts w:ascii="Arial" w:hAnsi="Arial" w:cs="Arial"/>
                <w:sz w:val="16"/>
                <w:szCs w:val="16"/>
              </w:rPr>
            </w:pPr>
            <w:r>
              <w:rPr>
                <w:rFonts w:ascii="Arial" w:hAnsi="Arial" w:cs="Arial"/>
                <w:sz w:val="16"/>
                <w:szCs w:val="16"/>
              </w:rPr>
              <w:t>Uczeń z trudem określa główną myśl i odnajduje określone informacje w tekstach dotyczących pokoju i przedmiotów znajdujących się w nim. Na podstawie przeczytanego tekstu potrafi odpowiedzieć na niektóre pytania, połączyć części zdań i wybrać właściwe zakończenie zdania, popełniając bardzo liczne błędy.</w:t>
            </w:r>
          </w:p>
        </w:tc>
      </w:tr>
      <w:tr w:rsidR="00000791" w:rsidTr="00813447">
        <w:trPr>
          <w:gridAfter w:val="3"/>
          <w:wAfter w:w="3971" w:type="dxa"/>
          <w:trHeight w:val="2096"/>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ze słuchu</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bez trudu rozumie główne myśli nagrań, w których osoby opowiadają o rzeczach należących do nich. Poprawnie wyszukuje szczegółowe informacje i potrafi wskazać wymienione przedmioty, dopasować osoby do posiadanych przedmiotów i odpowiedzieć na pytania, nie popełniając żadnych błędów.</w:t>
            </w: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rozumie główne myśli nagrań, w których osoby opowiadają o rzeczach należących do nich. Poprawnie wyszukuje szczegółowe informacje i potrafi wskazać wymienione przedmioty, dopasować osoby do posiadanych przedmiotów i odpowiedzieć na pytania.</w:t>
            </w:r>
          </w:p>
          <w:p w:rsidR="00000791" w:rsidRPr="008A1149" w:rsidRDefault="00000791" w:rsidP="00813447">
            <w:pPr>
              <w:spacing w:before="60" w:after="60" w:line="240" w:lineRule="auto"/>
              <w:rPr>
                <w:rFonts w:ascii="Arial" w:hAnsi="Arial" w:cs="Arial"/>
                <w:sz w:val="16"/>
                <w:szCs w:val="16"/>
              </w:rPr>
            </w:pP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rozumie główne myśli nagrań, w których osoby opowiadają o rzeczach należących do nich. Na ogół poprawnie wyszukuje szczegółowe informacje i potrafi wskazać wymienione przedmioty, dopasować osoby do posiadanych przedmiotów i odpowiedzieć na pytania popełniając nieliczne błędy.</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pewną trudnością określa główne myśli nagrań, w których osoby opowiadają o rzeczach należących do nich. Wyszukuje część szczegółowych informacji i potrafi wskazać wymienione przedmioty, dopasować osoby do posiadanych przedmiotów i odpowiedzieć na pytania popełniając liczne błędy.</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trudem określa główne myśli nagrań, w których osoby opowiadają o rzeczach należących do nich. Wyszukuje niektóre szczegółowe informacje i potrafi wskazać wymienione przedmioty, dopasować osoby do posiadanych przedmiotów i odpowiedzieć na pytania popełniając bardzo liczne błędy.</w:t>
            </w:r>
          </w:p>
        </w:tc>
      </w:tr>
      <w:tr w:rsidR="00000791" w:rsidTr="00813447">
        <w:trPr>
          <w:gridAfter w:val="3"/>
          <w:wAfter w:w="3971" w:type="dxa"/>
          <w:trHeight w:val="550"/>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Pisanie i reagowanie w formie pisemnej</w:t>
            </w:r>
          </w:p>
          <w:p w:rsidR="00000791" w:rsidRDefault="00000791" w:rsidP="00813447">
            <w:pPr>
              <w:spacing w:before="60" w:after="60" w:line="240" w:lineRule="auto"/>
            </w:pP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z dużą swobodą odpowiada na pytania dotyczące przedmiotów znajdujących się w pokoju. Bezbłędnie opisuje pokoje. Tworzy opisowy plan swojej wymarzonej sypialni, nie popełniając żadnych błędów.</w:t>
            </w:r>
          </w:p>
        </w:tc>
        <w:tc>
          <w:tcPr>
            <w:tcW w:w="2551"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swobodnie odpowiada na pytania dotyczące przedmiotów znajdujących się w pokoju. Bezbłędnie lub prawie bezbłędnie opisuje pokoje. Tworzy opisowy plan swojej wymarzonej sypialni.</w:t>
            </w: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swobodnie odpowiada na większość pytań dotyczących przedmiotów znajdujących się w pokoju. Prawie bezbłędnie opisuje pokoje. Tworzy opisowy plan swojej wymarzonej sypialni, popełniając nieliczne błędy.</w:t>
            </w:r>
          </w:p>
        </w:tc>
        <w:tc>
          <w:tcPr>
            <w:tcW w:w="2693" w:type="dxa"/>
            <w:tcBorders>
              <w:top w:val="single" w:sz="8" w:space="0" w:color="000000"/>
              <w:left w:val="single" w:sz="6" w:space="0" w:color="000000"/>
              <w:bottom w:val="single" w:sz="8" w:space="0" w:color="000000"/>
            </w:tcBorders>
          </w:tcPr>
          <w:p w:rsidR="00000791" w:rsidRPr="003B4632" w:rsidRDefault="00000791" w:rsidP="00813447">
            <w:pPr>
              <w:spacing w:before="60" w:after="60" w:line="240" w:lineRule="auto"/>
              <w:rPr>
                <w:rFonts w:ascii="Arial" w:hAnsi="Arial" w:cs="Arial"/>
                <w:sz w:val="16"/>
                <w:szCs w:val="16"/>
              </w:rPr>
            </w:pPr>
            <w:r>
              <w:rPr>
                <w:rFonts w:ascii="Arial" w:hAnsi="Arial" w:cs="Arial"/>
                <w:sz w:val="16"/>
                <w:szCs w:val="16"/>
              </w:rPr>
              <w:t>Uczeń odpowiada na część pytań dotyczących przedmiotów znajdujących się w pokoju. Opisuje pokoje, popełniając liczne błędy.</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trudem odpowiada na niektóre pytania dotyczące przedmiotów znajdujących się w pokoju. Opisuje pokoje lub tworzy fragmenty opisów, popełniając bardzo liczne błędy.</w:t>
            </w:r>
          </w:p>
        </w:tc>
      </w:tr>
      <w:tr w:rsidR="00000791" w:rsidTr="00813447">
        <w:trPr>
          <w:gridAfter w:val="3"/>
          <w:wAfter w:w="3971" w:type="dxa"/>
          <w:trHeight w:val="2670"/>
        </w:trPr>
        <w:tc>
          <w:tcPr>
            <w:tcW w:w="1819" w:type="dxa"/>
            <w:tcBorders>
              <w:top w:val="single" w:sz="8" w:space="0" w:color="000000"/>
              <w:left w:val="single" w:sz="8" w:space="0" w:color="000000"/>
              <w:bottom w:val="single" w:sz="8" w:space="0" w:color="000000"/>
              <w:right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Mówienie i reagowanie w formie ustnej</w:t>
            </w:r>
          </w:p>
        </w:tc>
        <w:tc>
          <w:tcPr>
            <w:tcW w:w="2552" w:type="dxa"/>
            <w:gridSpan w:val="2"/>
            <w:tcBorders>
              <w:top w:val="single" w:sz="8" w:space="0" w:color="000000"/>
              <w:left w:val="single" w:sz="8" w:space="0" w:color="000000"/>
              <w:bottom w:val="single" w:sz="8" w:space="0" w:color="000000"/>
              <w:right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z dużą swobodą pyta i odpowiada na pytania dotyczące posiadanych przedmiotów i wskazuje, które przedmioty wymienione są także przez kolegów. Bezbłędnie prosi o pozwolenie i wyraża zgodę lub odmawia zgody na prośbę. Bardzo chętnie uczestniczy w grach słownych polegających np. na powtarzaniu i przekazywaniu szeptem zdań powiedzianych przez kolegów.</w:t>
            </w:r>
          </w:p>
        </w:tc>
        <w:tc>
          <w:tcPr>
            <w:tcW w:w="2551" w:type="dxa"/>
            <w:tcBorders>
              <w:top w:val="single" w:sz="8" w:space="0" w:color="000000"/>
              <w:left w:val="single" w:sz="8" w:space="0" w:color="000000"/>
              <w:bottom w:val="single" w:sz="8" w:space="0" w:color="000000"/>
              <w:right w:val="single" w:sz="8" w:space="0" w:color="000000"/>
            </w:tcBorders>
          </w:tcPr>
          <w:p w:rsidR="00000791" w:rsidRPr="006D6706" w:rsidRDefault="00000791" w:rsidP="00813447">
            <w:pPr>
              <w:spacing w:before="60" w:after="60" w:line="240" w:lineRule="auto"/>
              <w:rPr>
                <w:rFonts w:ascii="Arial" w:hAnsi="Arial" w:cs="Arial"/>
                <w:sz w:val="16"/>
                <w:szCs w:val="16"/>
              </w:rPr>
            </w:pPr>
            <w:r>
              <w:rPr>
                <w:rFonts w:ascii="Arial" w:hAnsi="Arial" w:cs="Arial"/>
                <w:sz w:val="16"/>
                <w:szCs w:val="16"/>
              </w:rPr>
              <w:t>Uczeń swobodnie pyta i odpowiada na pytania dotyczące posiadanych przedmiotów i wskazuje, które przedmioty wymienione są także przez kolegów. Bezbłędnie lub prawie bezbłędnie prosi o pozwolenie i wyraża zgodę lub odmawia zgody na prośbę. Chętnie uczestniczy w grach słownych polegających np. na powtarzaniu i przekazywaniu szeptem zdań powiedzianych przez kolegów.</w:t>
            </w:r>
          </w:p>
        </w:tc>
        <w:tc>
          <w:tcPr>
            <w:tcW w:w="2552" w:type="dxa"/>
            <w:tcBorders>
              <w:top w:val="single" w:sz="8" w:space="0" w:color="000000"/>
              <w:left w:val="single" w:sz="8"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Uczeń na ogół poprawnie pyta i odpowiada na pytania dotyczące posiadanych przedmiotów i wskazuje, które przedmioty wymienione są także przez kolegów. Prawie bezbłędnie prosi o pozwolenie i wyraża zgodę lub odmawia zgody na prośbę. Chętnie uczestniczy w grach słownych polegających np. na powtarzaniu i przekazywaniu szeptem zdań powiedzianych przez kolegów.</w:t>
            </w:r>
          </w:p>
        </w:tc>
        <w:tc>
          <w:tcPr>
            <w:tcW w:w="2693" w:type="dxa"/>
            <w:tcBorders>
              <w:top w:val="single" w:sz="8" w:space="0" w:color="000000"/>
              <w:left w:val="single" w:sz="8"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Uczeń z pewną trudnością pyta i odpowiada na pytania dotyczące posiadanych przedmiotów i wskazuje, które przedmioty wymienione są także przez kolegów. Prosi o pozwolenie i wyraża zgodę lub odmawia zgody na prośbę popełniając liczne błędy. Uczestniczy w grach słownych polegających np. na powtarzaniu i przekazywaniu szeptem zdań powiedzianych przez kolegów.</w:t>
            </w:r>
          </w:p>
        </w:tc>
        <w:tc>
          <w:tcPr>
            <w:tcW w:w="2693" w:type="dxa"/>
            <w:tcBorders>
              <w:top w:val="single" w:sz="8" w:space="0" w:color="000000"/>
              <w:left w:val="single" w:sz="8"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Uczeń z trudem zadaje pytania i odpowiada na pytania dotyczące posiadanych przedmiotów i wskazuje, które przedmioty wymienione są także przez kolegów. Prosi o pozwolenie i wyraża zgodę lub odmawia zgody na prośbę popełniając bardzo liczne błędy. Nieporadnie uczestniczy w grach słownych polegających np. na powtarzaniu i przekazywaniu szeptem zdań powiedzianych przez kolegów.</w:t>
            </w:r>
          </w:p>
        </w:tc>
      </w:tr>
      <w:tr w:rsidR="00000791" w:rsidTr="00813447">
        <w:tblPrEx>
          <w:tblCellMar>
            <w:left w:w="0" w:type="dxa"/>
            <w:right w:w="0" w:type="dxa"/>
          </w:tblCellMar>
        </w:tblPrEx>
        <w:trPr>
          <w:gridAfter w:val="2"/>
          <w:wAfter w:w="3950" w:type="dxa"/>
          <w:trHeight w:val="73"/>
        </w:trPr>
        <w:tc>
          <w:tcPr>
            <w:tcW w:w="14881" w:type="dxa"/>
            <w:gridSpan w:val="8"/>
            <w:tcBorders>
              <w:top w:val="single" w:sz="24" w:space="0" w:color="FFFFFF"/>
              <w:left w:val="single" w:sz="6" w:space="0" w:color="FFFFFF"/>
              <w:bottom w:val="single" w:sz="24" w:space="0" w:color="FFFFFF"/>
            </w:tcBorders>
          </w:tcPr>
          <w:p w:rsidR="00000791" w:rsidRDefault="00000791" w:rsidP="00813447">
            <w:pPr>
              <w:spacing w:before="60" w:after="60" w:line="240" w:lineRule="auto"/>
              <w:jc w:val="center"/>
              <w:rPr>
                <w:rFonts w:ascii="Arial" w:hAnsi="Arial" w:cs="Arial"/>
                <w:b/>
                <w:bCs/>
                <w:color w:val="FFFFFF"/>
                <w:sz w:val="18"/>
                <w:szCs w:val="18"/>
              </w:rPr>
            </w:pPr>
          </w:p>
        </w:tc>
      </w:tr>
      <w:tr w:rsidR="00000791" w:rsidTr="00813447">
        <w:tblPrEx>
          <w:tblCellMar>
            <w:left w:w="0" w:type="dxa"/>
            <w:right w:w="0" w:type="dxa"/>
          </w:tblCellMar>
        </w:tblPrEx>
        <w:tc>
          <w:tcPr>
            <w:tcW w:w="14881" w:type="dxa"/>
            <w:gridSpan w:val="8"/>
            <w:tcBorders>
              <w:top w:val="single" w:sz="24" w:space="0" w:color="FFFFFF"/>
              <w:left w:val="single" w:sz="6" w:space="0" w:color="FFFFFF"/>
              <w:bottom w:val="single" w:sz="24" w:space="0" w:color="FFFFFF"/>
            </w:tcBorders>
            <w:shd w:val="clear" w:color="auto" w:fill="7F7F7F"/>
          </w:tcPr>
          <w:p w:rsidR="00000791" w:rsidRDefault="00000791" w:rsidP="00813447">
            <w:pPr>
              <w:spacing w:before="60" w:after="60" w:line="240" w:lineRule="auto"/>
              <w:jc w:val="center"/>
            </w:pPr>
            <w:r>
              <w:rPr>
                <w:rFonts w:ascii="Arial" w:hAnsi="Arial" w:cs="Arial"/>
                <w:b/>
                <w:bCs/>
                <w:color w:val="FFFFFF"/>
                <w:sz w:val="18"/>
                <w:szCs w:val="18"/>
              </w:rPr>
              <w:t>UNIT 5</w:t>
            </w:r>
          </w:p>
        </w:tc>
        <w:tc>
          <w:tcPr>
            <w:tcW w:w="3950" w:type="dxa"/>
            <w:gridSpan w:val="2"/>
            <w:tcBorders>
              <w:left w:val="single" w:sz="6" w:space="0" w:color="FFFFFF"/>
            </w:tcBorders>
          </w:tcPr>
          <w:p w:rsidR="00000791" w:rsidRDefault="00000791" w:rsidP="00813447">
            <w:pPr>
              <w:snapToGrid w:val="0"/>
              <w:rPr>
                <w:rFonts w:ascii="Arial" w:hAnsi="Arial" w:cs="Arial"/>
                <w:b/>
                <w:bCs/>
                <w:color w:val="FFFFFF"/>
                <w:sz w:val="18"/>
                <w:szCs w:val="18"/>
              </w:rPr>
            </w:pPr>
          </w:p>
        </w:tc>
      </w:tr>
      <w:tr w:rsidR="00000791" w:rsidTr="00813447">
        <w:tblPrEx>
          <w:tblCellMar>
            <w:left w:w="0" w:type="dxa"/>
            <w:right w:w="0" w:type="dxa"/>
          </w:tblCellMar>
        </w:tblPrEx>
        <w:trPr>
          <w:gridAfter w:val="1"/>
          <w:wAfter w:w="1560" w:type="dxa"/>
          <w:trHeight w:val="368"/>
        </w:trPr>
        <w:tc>
          <w:tcPr>
            <w:tcW w:w="1819" w:type="dxa"/>
            <w:vMerge w:val="restart"/>
            <w:tcBorders>
              <w:top w:val="single" w:sz="24" w:space="0" w:color="FFFFFF"/>
              <w:left w:val="single" w:sz="6" w:space="0" w:color="FFFFFF"/>
              <w:bottom w:val="single" w:sz="6" w:space="0" w:color="000000"/>
            </w:tcBorders>
            <w:shd w:val="clear" w:color="auto" w:fill="000000"/>
            <w:vAlign w:val="center"/>
          </w:tcPr>
          <w:p w:rsidR="00000791" w:rsidRDefault="00000791" w:rsidP="00813447">
            <w:pPr>
              <w:spacing w:before="60" w:after="60" w:line="240" w:lineRule="auto"/>
              <w:jc w:val="center"/>
            </w:pPr>
            <w:r>
              <w:rPr>
                <w:rFonts w:ascii="Arial" w:hAnsi="Arial" w:cs="Arial"/>
                <w:b/>
                <w:bCs/>
                <w:color w:val="FFFFFF"/>
                <w:sz w:val="18"/>
                <w:szCs w:val="18"/>
              </w:rPr>
              <w:lastRenderedPageBreak/>
              <w:t xml:space="preserve">CEL KSZTAŁCENIA WG PODSTAWY PROGRAMOWEJ </w:t>
            </w:r>
          </w:p>
        </w:tc>
        <w:tc>
          <w:tcPr>
            <w:tcW w:w="13041" w:type="dxa"/>
            <w:gridSpan w:val="6"/>
            <w:tcBorders>
              <w:top w:val="single" w:sz="4" w:space="0" w:color="auto"/>
              <w:left w:val="single" w:sz="4" w:space="0" w:color="auto"/>
              <w:bottom w:val="single" w:sz="4" w:space="0" w:color="auto"/>
              <w:right w:val="single" w:sz="4" w:space="0" w:color="auto"/>
            </w:tcBorders>
            <w:shd w:val="clear" w:color="auto" w:fill="BFBFBF"/>
          </w:tcPr>
          <w:p w:rsidR="00000791" w:rsidRDefault="00000791" w:rsidP="00813447">
            <w:pPr>
              <w:spacing w:before="60" w:after="60" w:line="240" w:lineRule="auto"/>
              <w:jc w:val="center"/>
            </w:pPr>
            <w:r>
              <w:rPr>
                <w:rFonts w:ascii="Arial" w:hAnsi="Arial" w:cs="Arial"/>
                <w:b/>
                <w:bCs/>
                <w:sz w:val="18"/>
                <w:szCs w:val="18"/>
              </w:rPr>
              <w:t>OCENA</w:t>
            </w:r>
          </w:p>
        </w:tc>
        <w:tc>
          <w:tcPr>
            <w:tcW w:w="2411" w:type="dxa"/>
            <w:gridSpan w:val="2"/>
            <w:tcBorders>
              <w:left w:val="single" w:sz="4" w:space="0" w:color="auto"/>
            </w:tcBorders>
          </w:tcPr>
          <w:p w:rsidR="00000791" w:rsidRDefault="00000791" w:rsidP="00813447">
            <w:pPr>
              <w:snapToGrid w:val="0"/>
              <w:rPr>
                <w:rFonts w:ascii="Arial" w:hAnsi="Arial" w:cs="Arial"/>
                <w:b/>
                <w:bCs/>
                <w:sz w:val="18"/>
                <w:szCs w:val="18"/>
              </w:rPr>
            </w:pPr>
          </w:p>
        </w:tc>
      </w:tr>
      <w:tr w:rsidR="00000791" w:rsidTr="00813447">
        <w:tblPrEx>
          <w:tblCellMar>
            <w:left w:w="0" w:type="dxa"/>
            <w:right w:w="0" w:type="dxa"/>
          </w:tblCellMar>
        </w:tblPrEx>
        <w:trPr>
          <w:gridAfter w:val="1"/>
          <w:wAfter w:w="1560" w:type="dxa"/>
          <w:trHeight w:val="367"/>
        </w:trPr>
        <w:tc>
          <w:tcPr>
            <w:tcW w:w="1819" w:type="dxa"/>
            <w:vMerge/>
            <w:tcBorders>
              <w:top w:val="single" w:sz="24" w:space="0" w:color="FFFFFF"/>
              <w:left w:val="single" w:sz="6" w:space="0" w:color="FFFFFF"/>
              <w:bottom w:val="single" w:sz="6" w:space="0" w:color="000000"/>
            </w:tcBorders>
            <w:shd w:val="clear" w:color="auto" w:fill="000000"/>
            <w:vAlign w:val="center"/>
          </w:tcPr>
          <w:p w:rsidR="00000791" w:rsidRDefault="00000791" w:rsidP="00813447">
            <w:pPr>
              <w:snapToGrid w:val="0"/>
              <w:spacing w:before="60" w:after="60" w:line="240" w:lineRule="auto"/>
              <w:jc w:val="center"/>
              <w:rPr>
                <w:rFonts w:ascii="Arial" w:hAnsi="Arial" w:cs="Arial"/>
                <w:b/>
                <w:bCs/>
                <w:color w:val="FFFFFF"/>
                <w:sz w:val="18"/>
                <w:szCs w:val="18"/>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BFBFBF"/>
          </w:tcPr>
          <w:p w:rsidR="00000791" w:rsidRDefault="00000791" w:rsidP="00813447">
            <w:pPr>
              <w:spacing w:before="60" w:after="60" w:line="240" w:lineRule="auto"/>
              <w:jc w:val="center"/>
              <w:rPr>
                <w:rFonts w:ascii="Arial" w:hAnsi="Arial" w:cs="Arial"/>
                <w:b/>
                <w:bCs/>
                <w:sz w:val="18"/>
                <w:szCs w:val="18"/>
              </w:rPr>
            </w:pPr>
          </w:p>
          <w:p w:rsidR="00000791" w:rsidRDefault="00000791" w:rsidP="00813447">
            <w:pPr>
              <w:spacing w:before="60" w:after="60" w:line="240" w:lineRule="auto"/>
              <w:jc w:val="center"/>
              <w:rPr>
                <w:rFonts w:ascii="Arial" w:hAnsi="Arial" w:cs="Arial"/>
                <w:b/>
                <w:bCs/>
                <w:sz w:val="18"/>
                <w:szCs w:val="18"/>
              </w:rPr>
            </w:pPr>
            <w:r>
              <w:rPr>
                <w:rFonts w:ascii="Arial" w:hAnsi="Arial" w:cs="Arial"/>
                <w:b/>
                <w:bCs/>
                <w:sz w:val="18"/>
                <w:szCs w:val="18"/>
              </w:rPr>
              <w:t>CELUJĄCA</w:t>
            </w:r>
          </w:p>
          <w:p w:rsidR="00000791" w:rsidRDefault="00000791" w:rsidP="00813447">
            <w:pPr>
              <w:spacing w:before="60" w:after="60" w:line="240" w:lineRule="auto"/>
              <w:jc w:val="center"/>
              <w:rPr>
                <w:rFonts w:ascii="Arial" w:hAnsi="Arial" w:cs="Arial"/>
                <w:b/>
                <w:bCs/>
                <w:sz w:val="18"/>
                <w:szCs w:val="18"/>
              </w:rPr>
            </w:pPr>
          </w:p>
        </w:tc>
        <w:tc>
          <w:tcPr>
            <w:tcW w:w="2551" w:type="dxa"/>
            <w:tcBorders>
              <w:top w:val="single" w:sz="4" w:space="0" w:color="auto"/>
              <w:left w:val="single" w:sz="4" w:space="0" w:color="auto"/>
              <w:bottom w:val="single" w:sz="4" w:space="0" w:color="auto"/>
              <w:right w:val="single" w:sz="4" w:space="0" w:color="auto"/>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BARDZO DOBRA</w:t>
            </w:r>
          </w:p>
        </w:tc>
        <w:tc>
          <w:tcPr>
            <w:tcW w:w="2552" w:type="dxa"/>
            <w:tcBorders>
              <w:top w:val="single" w:sz="4" w:space="0" w:color="auto"/>
              <w:left w:val="single" w:sz="4" w:space="0" w:color="auto"/>
              <w:bottom w:val="single" w:sz="4" w:space="0" w:color="auto"/>
              <w:right w:val="single" w:sz="4" w:space="0" w:color="auto"/>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DOBRA</w:t>
            </w:r>
          </w:p>
        </w:tc>
        <w:tc>
          <w:tcPr>
            <w:tcW w:w="2693" w:type="dxa"/>
            <w:tcBorders>
              <w:top w:val="single" w:sz="4" w:space="0" w:color="auto"/>
              <w:left w:val="single" w:sz="4" w:space="0" w:color="auto"/>
              <w:bottom w:val="single" w:sz="4" w:space="0" w:color="auto"/>
              <w:right w:val="single" w:sz="4" w:space="0" w:color="auto"/>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DOSTATECZNA</w:t>
            </w:r>
          </w:p>
        </w:tc>
        <w:tc>
          <w:tcPr>
            <w:tcW w:w="2693" w:type="dxa"/>
            <w:tcBorders>
              <w:top w:val="single" w:sz="4" w:space="0" w:color="auto"/>
              <w:left w:val="single" w:sz="4" w:space="0" w:color="auto"/>
              <w:bottom w:val="single" w:sz="4" w:space="0" w:color="auto"/>
              <w:right w:val="single" w:sz="4" w:space="0" w:color="auto"/>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DOPUSZCZAJĄCA</w:t>
            </w:r>
          </w:p>
        </w:tc>
        <w:tc>
          <w:tcPr>
            <w:tcW w:w="2411" w:type="dxa"/>
            <w:gridSpan w:val="2"/>
            <w:tcBorders>
              <w:left w:val="single" w:sz="4" w:space="0" w:color="auto"/>
            </w:tcBorders>
          </w:tcPr>
          <w:p w:rsidR="00000791" w:rsidRDefault="00000791" w:rsidP="00813447">
            <w:pPr>
              <w:snapToGrid w:val="0"/>
              <w:rPr>
                <w:rFonts w:ascii="Arial" w:hAnsi="Arial" w:cs="Arial"/>
                <w:b/>
                <w:bCs/>
                <w:sz w:val="18"/>
                <w:szCs w:val="18"/>
              </w:rPr>
            </w:pP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Znajomość środków językowych </w:t>
            </w:r>
            <w:r>
              <w:rPr>
                <w:rFonts w:ascii="Arial" w:hAnsi="Arial" w:cs="Arial"/>
                <w:sz w:val="16"/>
                <w:szCs w:val="16"/>
              </w:rPr>
              <w:br/>
              <w:t>Gramatyka i słownictwo</w:t>
            </w:r>
          </w:p>
        </w:tc>
        <w:tc>
          <w:tcPr>
            <w:tcW w:w="2552" w:type="dxa"/>
            <w:gridSpan w:val="2"/>
            <w:tcBorders>
              <w:top w:val="single" w:sz="4" w:space="0" w:color="auto"/>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nie popełniając żadnych błędów, stosuje cały poznany zakres słownictwa z rozdziału 5; wymienia obiekty w mieście i atrakcje w wesołym miasteczku. Tworzy poprawne zdania oznajmujące, przeczące i pytania z formami </w:t>
            </w:r>
            <w:proofErr w:type="spellStart"/>
            <w:r w:rsidRPr="00494F52">
              <w:rPr>
                <w:rFonts w:ascii="Arial" w:hAnsi="Arial" w:cs="Arial"/>
                <w:i/>
                <w:sz w:val="16"/>
                <w:szCs w:val="16"/>
              </w:rPr>
              <w:t>there</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is</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th</w:t>
            </w:r>
            <w:r>
              <w:rPr>
                <w:rFonts w:ascii="Arial" w:hAnsi="Arial" w:cs="Arial"/>
                <w:i/>
                <w:sz w:val="16"/>
                <w:szCs w:val="16"/>
              </w:rPr>
              <w:t>e</w:t>
            </w:r>
            <w:r w:rsidRPr="00494F52">
              <w:rPr>
                <w:rFonts w:ascii="Arial" w:hAnsi="Arial" w:cs="Arial"/>
                <w:i/>
                <w:sz w:val="16"/>
                <w:szCs w:val="16"/>
              </w:rPr>
              <w:t>re</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are</w:t>
            </w:r>
            <w:proofErr w:type="spellEnd"/>
            <w:r>
              <w:rPr>
                <w:rFonts w:ascii="Arial" w:hAnsi="Arial" w:cs="Arial"/>
                <w:sz w:val="16"/>
                <w:szCs w:val="16"/>
              </w:rPr>
              <w:t xml:space="preserve"> oraz przyimkami miejsca.</w:t>
            </w:r>
          </w:p>
        </w:tc>
        <w:tc>
          <w:tcPr>
            <w:tcW w:w="2551" w:type="dxa"/>
            <w:tcBorders>
              <w:top w:val="single" w:sz="4" w:space="0" w:color="auto"/>
              <w:left w:val="single" w:sz="6" w:space="0" w:color="000000"/>
              <w:bottom w:val="single" w:sz="8" w:space="0" w:color="000000"/>
            </w:tcBorders>
          </w:tcPr>
          <w:p w:rsidR="00000791" w:rsidRPr="00034AEA"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poprawnie stosuje cały poznany zakres słownictwa z rozdziału 5; wymienia obiekty w mieście i atrakcje w wesołym miasteczku. Tworzy poprawne lub niemal poprawne zdania oznajmujące, przeczące i pytania z formami </w:t>
            </w:r>
            <w:proofErr w:type="spellStart"/>
            <w:r w:rsidRPr="00494F52">
              <w:rPr>
                <w:rFonts w:ascii="Arial" w:hAnsi="Arial" w:cs="Arial"/>
                <w:i/>
                <w:sz w:val="16"/>
                <w:szCs w:val="16"/>
              </w:rPr>
              <w:t>there</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is</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th</w:t>
            </w:r>
            <w:r>
              <w:rPr>
                <w:rFonts w:ascii="Arial" w:hAnsi="Arial" w:cs="Arial"/>
                <w:i/>
                <w:sz w:val="16"/>
                <w:szCs w:val="16"/>
              </w:rPr>
              <w:t>e</w:t>
            </w:r>
            <w:r w:rsidRPr="00494F52">
              <w:rPr>
                <w:rFonts w:ascii="Arial" w:hAnsi="Arial" w:cs="Arial"/>
                <w:i/>
                <w:sz w:val="16"/>
                <w:szCs w:val="16"/>
              </w:rPr>
              <w:t>re</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are</w:t>
            </w:r>
            <w:proofErr w:type="spellEnd"/>
            <w:r>
              <w:rPr>
                <w:rFonts w:ascii="Arial" w:hAnsi="Arial" w:cs="Arial"/>
                <w:sz w:val="16"/>
                <w:szCs w:val="16"/>
              </w:rPr>
              <w:t xml:space="preserve"> oraz przyimkami miejsca.</w:t>
            </w:r>
          </w:p>
        </w:tc>
        <w:tc>
          <w:tcPr>
            <w:tcW w:w="2552" w:type="dxa"/>
            <w:tcBorders>
              <w:top w:val="single" w:sz="4" w:space="0" w:color="auto"/>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w większości poprawnie stosuje słownictwo z rozdziału 5; wymienia obiekty w mieście i atrakcje w wesołym miasteczku. Tworzy zdania oznajmujące, przeczące i pytania z formami </w:t>
            </w:r>
            <w:proofErr w:type="spellStart"/>
            <w:r w:rsidRPr="00494F52">
              <w:rPr>
                <w:rFonts w:ascii="Arial" w:hAnsi="Arial" w:cs="Arial"/>
                <w:i/>
                <w:sz w:val="16"/>
                <w:szCs w:val="16"/>
              </w:rPr>
              <w:t>there</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is</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th</w:t>
            </w:r>
            <w:r>
              <w:rPr>
                <w:rFonts w:ascii="Arial" w:hAnsi="Arial" w:cs="Arial"/>
                <w:i/>
                <w:sz w:val="16"/>
                <w:szCs w:val="16"/>
              </w:rPr>
              <w:t>e</w:t>
            </w:r>
            <w:r w:rsidRPr="00494F52">
              <w:rPr>
                <w:rFonts w:ascii="Arial" w:hAnsi="Arial" w:cs="Arial"/>
                <w:i/>
                <w:sz w:val="16"/>
                <w:szCs w:val="16"/>
              </w:rPr>
              <w:t>re</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are</w:t>
            </w:r>
            <w:proofErr w:type="spellEnd"/>
            <w:r>
              <w:rPr>
                <w:rFonts w:ascii="Arial" w:hAnsi="Arial" w:cs="Arial"/>
                <w:sz w:val="16"/>
                <w:szCs w:val="16"/>
              </w:rPr>
              <w:t xml:space="preserve"> oraz przyimkami miejsca popełniając nieliczne błędy.</w:t>
            </w:r>
          </w:p>
        </w:tc>
        <w:tc>
          <w:tcPr>
            <w:tcW w:w="2693" w:type="dxa"/>
            <w:tcBorders>
              <w:top w:val="single" w:sz="4" w:space="0" w:color="auto"/>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popełniając liczne błędy, stosuje słownictwo z rozdziału 5; wymienia obiekty w mieście i atrakcje w wesołym miasteczku. Tworzy, pomimo błędów, w większości komunikatywne zdania oznajmujące, przeczące i pytania z formami </w:t>
            </w:r>
            <w:proofErr w:type="spellStart"/>
            <w:r w:rsidRPr="00494F52">
              <w:rPr>
                <w:rFonts w:ascii="Arial" w:hAnsi="Arial" w:cs="Arial"/>
                <w:i/>
                <w:sz w:val="16"/>
                <w:szCs w:val="16"/>
              </w:rPr>
              <w:t>there</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is</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th</w:t>
            </w:r>
            <w:r>
              <w:rPr>
                <w:rFonts w:ascii="Arial" w:hAnsi="Arial" w:cs="Arial"/>
                <w:i/>
                <w:sz w:val="16"/>
                <w:szCs w:val="16"/>
              </w:rPr>
              <w:t>e</w:t>
            </w:r>
            <w:r w:rsidRPr="00494F52">
              <w:rPr>
                <w:rFonts w:ascii="Arial" w:hAnsi="Arial" w:cs="Arial"/>
                <w:i/>
                <w:sz w:val="16"/>
                <w:szCs w:val="16"/>
              </w:rPr>
              <w:t>re</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are</w:t>
            </w:r>
            <w:proofErr w:type="spellEnd"/>
            <w:r>
              <w:rPr>
                <w:rFonts w:ascii="Arial" w:hAnsi="Arial" w:cs="Arial"/>
                <w:sz w:val="16"/>
                <w:szCs w:val="16"/>
              </w:rPr>
              <w:t xml:space="preserve"> oraz przyimkami miejsca.</w:t>
            </w:r>
          </w:p>
        </w:tc>
        <w:tc>
          <w:tcPr>
            <w:tcW w:w="2693" w:type="dxa"/>
            <w:tcBorders>
              <w:top w:val="single" w:sz="4" w:space="0" w:color="auto"/>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stosuje ograniczone słownictwo z rozdziału 5; wymienia obiekty w mieście i atrakcje w wesołym miasteczku. Tworzy, zdania oznajmujące, przeczące i pytania z formami </w:t>
            </w:r>
            <w:proofErr w:type="spellStart"/>
            <w:r w:rsidRPr="00494F52">
              <w:rPr>
                <w:rFonts w:ascii="Arial" w:hAnsi="Arial" w:cs="Arial"/>
                <w:i/>
                <w:sz w:val="16"/>
                <w:szCs w:val="16"/>
              </w:rPr>
              <w:t>there</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is</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th</w:t>
            </w:r>
            <w:r>
              <w:rPr>
                <w:rFonts w:ascii="Arial" w:hAnsi="Arial" w:cs="Arial"/>
                <w:i/>
                <w:sz w:val="16"/>
                <w:szCs w:val="16"/>
              </w:rPr>
              <w:t>e</w:t>
            </w:r>
            <w:r w:rsidRPr="00494F52">
              <w:rPr>
                <w:rFonts w:ascii="Arial" w:hAnsi="Arial" w:cs="Arial"/>
                <w:i/>
                <w:sz w:val="16"/>
                <w:szCs w:val="16"/>
              </w:rPr>
              <w:t>re</w:t>
            </w:r>
            <w:proofErr w:type="spellEnd"/>
            <w:r w:rsidRPr="00494F52">
              <w:rPr>
                <w:rFonts w:ascii="Arial" w:hAnsi="Arial" w:cs="Arial"/>
                <w:i/>
                <w:sz w:val="16"/>
                <w:szCs w:val="16"/>
              </w:rPr>
              <w:t xml:space="preserve"> </w:t>
            </w:r>
            <w:proofErr w:type="spellStart"/>
            <w:r w:rsidRPr="00494F52">
              <w:rPr>
                <w:rFonts w:ascii="Arial" w:hAnsi="Arial" w:cs="Arial"/>
                <w:i/>
                <w:sz w:val="16"/>
                <w:szCs w:val="16"/>
              </w:rPr>
              <w:t>are</w:t>
            </w:r>
            <w:proofErr w:type="spellEnd"/>
            <w:r>
              <w:rPr>
                <w:rFonts w:ascii="Arial" w:hAnsi="Arial" w:cs="Arial"/>
                <w:sz w:val="16"/>
                <w:szCs w:val="16"/>
              </w:rPr>
              <w:t xml:space="preserve"> oraz przyimkami miejsca popełniając bardzo liczne błędy. </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pisemnej</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bez trudu określa główną myśl i odnajduje określone informacje w wiadomościach tekstowych dotyczących atrakcji w wesołym miasteczku. Na podstawie przeczytanego tekstu, potrafi wskazać wymienione atrakcje, odpowiedzieć na pytania i wybrać wesołe miasteczko, które bardziej mu się podoba, nie popełniając żadnych błędów.</w:t>
            </w: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określa główną myśl i odnajduje określone informacje w wiadomościach tekstowych dotyczących atrakcji w wesołym miasteczku. Na podstawie przeczytanego tekstu potrafi wskazać wymienione atrakcje, odpowiedzieć na pytania i wybrać wesołe miasteczko, które bardziej mu się podoba.</w:t>
            </w:r>
          </w:p>
          <w:p w:rsidR="00000791" w:rsidRDefault="00000791" w:rsidP="00813447">
            <w:pPr>
              <w:spacing w:before="60" w:after="60" w:line="240" w:lineRule="auto"/>
            </w:pP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na ogół poprawnie określa główną myśl i odnajduje określone informacje w wiadomościach tekstowych dotyczących atrakcji w wesołym miasteczku. Na podstawie przeczytanego tekstu potrafi wskazać wymienione atrakcje, odpowiedzieć na pytania i wybrać wesołe miasteczko, które bardziej mu się podoba, popełniając nieliczne błędy.</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pewną trudnością określa główną myśl i odnajduje określone informacje w wiadomościach tekstowych dotyczących atrakcji w wesołym miasteczku. Na podstawie przeczytanego tekstu potrafi wskazać wymienione atrakcje, odpowiedzieć na część pytań i wybrać wesołe miasteczko, które bardziej mu się podoba, popełniając liczne błędy.</w:t>
            </w:r>
          </w:p>
        </w:tc>
        <w:tc>
          <w:tcPr>
            <w:tcW w:w="2693" w:type="dxa"/>
            <w:tcBorders>
              <w:top w:val="single" w:sz="8" w:space="0" w:color="000000"/>
              <w:left w:val="single" w:sz="6" w:space="0" w:color="000000"/>
              <w:bottom w:val="single" w:sz="8" w:space="0" w:color="000000"/>
              <w:right w:val="single" w:sz="8" w:space="0" w:color="000000"/>
            </w:tcBorders>
          </w:tcPr>
          <w:p w:rsidR="00000791" w:rsidRPr="00840562" w:rsidRDefault="00000791" w:rsidP="00813447">
            <w:pPr>
              <w:spacing w:before="60" w:after="60" w:line="240" w:lineRule="auto"/>
              <w:rPr>
                <w:rFonts w:ascii="Arial" w:hAnsi="Arial" w:cs="Arial"/>
                <w:sz w:val="16"/>
                <w:szCs w:val="16"/>
              </w:rPr>
            </w:pPr>
            <w:r>
              <w:rPr>
                <w:rFonts w:ascii="Arial" w:hAnsi="Arial" w:cs="Arial"/>
                <w:sz w:val="16"/>
                <w:szCs w:val="16"/>
              </w:rPr>
              <w:t>Uczeń z trudem określa główną myśl i odnajduje określone informacje w wiadomościach tekstowych dotyczących atrakcji w wesołym miasteczku. Na podstawie przeczytanego tekstu potrafi wskazać wymienione atrakcje, odpowiedzieć na niektóre pytania i wybrać wesołe miasteczko, które bardziej mu się podoba, popełniając bardzo liczne błędy.</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ze słuchu</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bez trudu rozumie główną myśl i wyszukuje szczegółowe informacje w wypowiedziach osób opisujących miasto i opowiadających o znajdujących się w nim obiektach. Na podstawie wysłuchanych nagrań odpowiada na pytania, nie popełniając żadnych błędów.</w:t>
            </w:r>
          </w:p>
          <w:p w:rsidR="00000791" w:rsidRDefault="00000791" w:rsidP="00813447">
            <w:pPr>
              <w:spacing w:before="60" w:after="60" w:line="240" w:lineRule="auto"/>
              <w:rPr>
                <w:rFonts w:ascii="Arial" w:hAnsi="Arial" w:cs="Arial"/>
                <w:sz w:val="16"/>
                <w:szCs w:val="16"/>
              </w:rPr>
            </w:pP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rozumie główną myśl i wyszukuje szczegółowe informacje w wypowiedziach osób opisujących miasto i opowiadających o znajdujących się w nim obiektach. Na podstawie wysłuchanych nagrań odpowiada na pytania.</w:t>
            </w:r>
          </w:p>
          <w:p w:rsidR="00000791" w:rsidRPr="008A1149" w:rsidRDefault="00000791" w:rsidP="00813447">
            <w:pPr>
              <w:spacing w:before="60" w:after="60" w:line="240" w:lineRule="auto"/>
              <w:rPr>
                <w:rFonts w:ascii="Arial" w:hAnsi="Arial" w:cs="Arial"/>
                <w:sz w:val="16"/>
                <w:szCs w:val="16"/>
              </w:rPr>
            </w:pP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rozumie główną myśl i na ogół poprawnie wyszukuje szczegółowe informacje w wypowiedziach osób opisujących miasto i opowiadających o znajdujących się w nim obiektach. Na podstawie wysłuchanych nagrań odpowiada na pytania popełniając nieliczne błędy. </w:t>
            </w:r>
          </w:p>
          <w:p w:rsidR="00000791" w:rsidRDefault="00000791" w:rsidP="00813447">
            <w:pPr>
              <w:spacing w:before="60" w:after="60" w:line="240" w:lineRule="auto"/>
            </w:pPr>
          </w:p>
          <w:p w:rsidR="00000791" w:rsidRDefault="00000791" w:rsidP="00813447">
            <w:pPr>
              <w:spacing w:before="60" w:after="60" w:line="240" w:lineRule="auto"/>
            </w:pP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Uczeń z pewną trudnością określa główną myśl i wyszukuje szczegółowe informacje w wypowiedziach osób opisujących miasto i opowiadających o znajdujących się w nim obiektach. Na podstawie wysłuchanych nagrań odpowiada na część pytań popełniając liczne błędy.</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trudem określa główną myśl i wyszukuje szczegółowe informacje w wypowiedziach osób opisujących miasto i opowiadających o znajdujących się w nim obiektach. Na podstawie wysłuchanych nagrań odpowiada na niektóre pytania popełniając liczne błędy.</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Pisanie i reagowanie w formie pisemnej</w:t>
            </w:r>
          </w:p>
          <w:p w:rsidR="00000791" w:rsidRDefault="00000791" w:rsidP="00813447">
            <w:pPr>
              <w:spacing w:before="60" w:after="60" w:line="240" w:lineRule="auto"/>
            </w:pP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dużą swobodą odpowiada na pytania dotyczące obiektów znajdujących się w mieście i atrakcji w wesołym miasteczku. Bezbłędnie planuje i zapisuje wiadomości tekstowe o wesołym miasteczku. Tworzy poprawny </w:t>
            </w:r>
            <w:proofErr w:type="spellStart"/>
            <w:r>
              <w:rPr>
                <w:rFonts w:ascii="Arial" w:hAnsi="Arial" w:cs="Arial"/>
                <w:sz w:val="16"/>
                <w:szCs w:val="16"/>
              </w:rPr>
              <w:t>lapbook</w:t>
            </w:r>
            <w:proofErr w:type="spellEnd"/>
            <w:r>
              <w:rPr>
                <w:rFonts w:ascii="Arial" w:hAnsi="Arial" w:cs="Arial"/>
                <w:sz w:val="16"/>
                <w:szCs w:val="16"/>
              </w:rPr>
              <w:t xml:space="preserve"> (tekst z ciekawostkami) o wesołym miasteczku.</w:t>
            </w:r>
          </w:p>
        </w:tc>
        <w:tc>
          <w:tcPr>
            <w:tcW w:w="2551"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swobodnie odpowiada na pytania dotyczące obiektów znajdujących się w mieście i atrakcji w wesołym miasteczku. Bezbłędnie lub prawie bezbłędnie planuje i zapisuje wiadomości tekstowe o wesołym miasteczku. Tworzy poprawny lub w większości poprawny </w:t>
            </w:r>
            <w:proofErr w:type="spellStart"/>
            <w:r>
              <w:rPr>
                <w:rFonts w:ascii="Arial" w:hAnsi="Arial" w:cs="Arial"/>
                <w:sz w:val="16"/>
                <w:szCs w:val="16"/>
              </w:rPr>
              <w:t>lapbook</w:t>
            </w:r>
            <w:proofErr w:type="spellEnd"/>
            <w:r>
              <w:rPr>
                <w:rFonts w:ascii="Arial" w:hAnsi="Arial" w:cs="Arial"/>
                <w:sz w:val="16"/>
                <w:szCs w:val="16"/>
              </w:rPr>
              <w:t xml:space="preserve"> (tekst z ciekawostkami) o wesołym miasteczku.</w:t>
            </w: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odpowiada na pytania dotyczące obiektów znajdujących się w mieście i atrakcji w wesołym miasteczku. Prawie bezbłędnie planuje i zapisuje wiadomości tekstowe o wesołym miasteczku. Tworzy poprawny lub w większości poprawny </w:t>
            </w:r>
            <w:proofErr w:type="spellStart"/>
            <w:r>
              <w:rPr>
                <w:rFonts w:ascii="Arial" w:hAnsi="Arial" w:cs="Arial"/>
                <w:sz w:val="16"/>
                <w:szCs w:val="16"/>
              </w:rPr>
              <w:t>lapbook</w:t>
            </w:r>
            <w:proofErr w:type="spellEnd"/>
            <w:r>
              <w:rPr>
                <w:rFonts w:ascii="Arial" w:hAnsi="Arial" w:cs="Arial"/>
                <w:sz w:val="16"/>
                <w:szCs w:val="16"/>
              </w:rPr>
              <w:t xml:space="preserve"> (tekst z ciekawostkami) o wesołym miasteczku.</w:t>
            </w:r>
          </w:p>
          <w:p w:rsidR="00000791" w:rsidRDefault="00000791" w:rsidP="00813447">
            <w:pPr>
              <w:spacing w:before="60" w:after="60" w:line="240" w:lineRule="auto"/>
            </w:pPr>
          </w:p>
          <w:p w:rsidR="00000791" w:rsidRDefault="00000791" w:rsidP="00813447">
            <w:pPr>
              <w:spacing w:before="60" w:after="60" w:line="240" w:lineRule="auto"/>
            </w:pP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lastRenderedPageBreak/>
              <w:t xml:space="preserve">Uczeń odpowiada na część pytań dotyczących obiektów znajdujących się w mieście i atrakcji w wesołym miasteczku. Planuje i zapisuje wiadomości tekstowe o wesołym miasteczku, popełniając liczne błędy. </w:t>
            </w: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Uczeń z trudem na pytania dotyczące obiektów znajdujących się w mieście i atrakcji w wesołym miasteczku. Planuje i zapisuje wiadomości tekstowe lub fragmenty wypowiedzi o wesołym miasteczku, popełniając bardzo liczne błędy.</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lastRenderedPageBreak/>
              <w:t xml:space="preserve">Mówienie i reagowanie w formie ustnej </w:t>
            </w:r>
          </w:p>
          <w:p w:rsidR="00000791" w:rsidRDefault="00000791" w:rsidP="00813447">
            <w:pPr>
              <w:spacing w:before="60" w:after="60" w:line="240" w:lineRule="auto"/>
              <w:rPr>
                <w:rFonts w:ascii="Arial" w:hAnsi="Arial" w:cs="Arial"/>
                <w:sz w:val="16"/>
                <w:szCs w:val="16"/>
              </w:rPr>
            </w:pPr>
          </w:p>
          <w:p w:rsidR="00000791" w:rsidRDefault="00000791" w:rsidP="00813447">
            <w:pPr>
              <w:spacing w:before="60" w:after="60" w:line="240" w:lineRule="auto"/>
              <w:rPr>
                <w:rFonts w:ascii="Arial" w:hAnsi="Arial" w:cs="Arial"/>
                <w:sz w:val="16"/>
                <w:szCs w:val="16"/>
              </w:rPr>
            </w:pP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z dużą swobodą pyta i odpowiada na pytania dotyczące mapy miasta i obiektów w mieście. Bezbłędnie l prosi o wskazanie drogi i udziela wskazówek. Bardzo chętnie uczestniczy w grach słownych polegających np. opisywaniu miejsc i odgadywaniu, o jakie miejsce chodzi.</w:t>
            </w: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swobodnie pyta i odpowiada na pytania dotyczące mapy miasta i obiektów w mieście. Bezbłędnie lub prawie bezbłędnie prosi o wskazanie drogi i udziela wskazówek. Chętnie uczestniczy w grach słownych polegających np. opisywaniu miejsc i odgadywaniu, o jakie miejsce chodzi.</w:t>
            </w:r>
          </w:p>
          <w:p w:rsidR="00000791" w:rsidRDefault="00000791" w:rsidP="00813447">
            <w:pPr>
              <w:spacing w:before="60" w:after="60" w:line="240" w:lineRule="auto"/>
              <w:rPr>
                <w:rFonts w:ascii="Arial" w:hAnsi="Arial" w:cs="Arial"/>
                <w:sz w:val="16"/>
                <w:szCs w:val="16"/>
              </w:rPr>
            </w:pPr>
          </w:p>
          <w:p w:rsidR="00000791" w:rsidRPr="006D6706" w:rsidRDefault="00000791" w:rsidP="00813447">
            <w:pPr>
              <w:spacing w:before="60" w:after="60" w:line="240" w:lineRule="auto"/>
              <w:rPr>
                <w:rFonts w:ascii="Arial" w:hAnsi="Arial" w:cs="Arial"/>
                <w:sz w:val="16"/>
                <w:szCs w:val="16"/>
              </w:rPr>
            </w:pP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na ogół poprawnie pyta i odpowiada na pytania dotyczące mapy miasta i obiektów w mieście. Prawie bezbłędnie prosi o wskazanie drogi i udziela wskazówek. Chętnie uczestniczy w grach słownych polegających np. opisywaniu miejsc i odgadywaniu, o jakie miejsce chodzi.</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pewna trudnością pyta i odpowiada na pytania dotyczące mapy miasta i obiektów w mieście. Prosi o wskazanie drogi i udziela wskazówek popełniając liczne błędy. Chętnie uczestniczy w grach słownych polegających np. opisywaniu miejsc i odgadywaniu, o jakie miejsce chodzi.</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trudem zadaje pytania i odpowiada na pytania dotyczące mapy miasta i obiektów w mieście. Prosi o wskazanie drogi i udziela wskazówek popełniając bardzo liczne błędy. Nieporadnie uczestniczy w grach słownych polegających np. opisywaniu miejsc i odgadywaniu, o jakie miejsce chodzi.</w:t>
            </w:r>
          </w:p>
        </w:tc>
      </w:tr>
      <w:tr w:rsidR="00000791" w:rsidTr="00813447">
        <w:tblPrEx>
          <w:tblCellMar>
            <w:left w:w="0" w:type="dxa"/>
            <w:right w:w="0" w:type="dxa"/>
          </w:tblCellMar>
        </w:tblPrEx>
        <w:trPr>
          <w:gridAfter w:val="8"/>
          <w:wAfter w:w="14881" w:type="dxa"/>
        </w:trPr>
        <w:tc>
          <w:tcPr>
            <w:tcW w:w="3950" w:type="dxa"/>
            <w:gridSpan w:val="2"/>
            <w:tcBorders>
              <w:left w:val="single" w:sz="6" w:space="0" w:color="FFFFFF"/>
            </w:tcBorders>
          </w:tcPr>
          <w:p w:rsidR="00000791" w:rsidRDefault="00000791" w:rsidP="00813447">
            <w:pPr>
              <w:snapToGrid w:val="0"/>
              <w:rPr>
                <w:rFonts w:ascii="Arial" w:hAnsi="Arial" w:cs="Arial"/>
                <w:b/>
                <w:bCs/>
                <w:color w:val="FFFFFF"/>
                <w:sz w:val="18"/>
                <w:szCs w:val="18"/>
              </w:rPr>
            </w:pPr>
          </w:p>
          <w:p w:rsidR="00000791" w:rsidRDefault="00000791" w:rsidP="00813447">
            <w:pPr>
              <w:snapToGrid w:val="0"/>
              <w:rPr>
                <w:rFonts w:ascii="Arial" w:hAnsi="Arial" w:cs="Arial"/>
                <w:b/>
                <w:bCs/>
                <w:color w:val="FFFFFF"/>
                <w:sz w:val="18"/>
                <w:szCs w:val="18"/>
              </w:rPr>
            </w:pPr>
          </w:p>
          <w:p w:rsidR="00000791" w:rsidRDefault="00000791" w:rsidP="00813447">
            <w:pPr>
              <w:snapToGrid w:val="0"/>
              <w:rPr>
                <w:rFonts w:ascii="Arial" w:hAnsi="Arial" w:cs="Arial"/>
                <w:b/>
                <w:bCs/>
                <w:color w:val="FFFFFF"/>
                <w:sz w:val="18"/>
                <w:szCs w:val="18"/>
              </w:rPr>
            </w:pPr>
          </w:p>
        </w:tc>
      </w:tr>
      <w:tr w:rsidR="00000791" w:rsidTr="00813447">
        <w:tblPrEx>
          <w:tblCellMar>
            <w:left w:w="0" w:type="dxa"/>
            <w:right w:w="0" w:type="dxa"/>
          </w:tblCellMar>
        </w:tblPrEx>
        <w:tc>
          <w:tcPr>
            <w:tcW w:w="14881" w:type="dxa"/>
            <w:gridSpan w:val="8"/>
            <w:tcBorders>
              <w:top w:val="single" w:sz="24" w:space="0" w:color="FFFFFF"/>
              <w:left w:val="single" w:sz="6" w:space="0" w:color="FFFFFF"/>
              <w:bottom w:val="single" w:sz="24" w:space="0" w:color="FFFFFF"/>
            </w:tcBorders>
            <w:shd w:val="clear" w:color="auto" w:fill="7F7F7F"/>
          </w:tcPr>
          <w:p w:rsidR="00000791" w:rsidRDefault="00000791" w:rsidP="00813447">
            <w:pPr>
              <w:spacing w:before="60" w:after="60" w:line="240" w:lineRule="auto"/>
              <w:jc w:val="center"/>
            </w:pPr>
            <w:r>
              <w:rPr>
                <w:rFonts w:ascii="Arial" w:hAnsi="Arial" w:cs="Arial"/>
                <w:b/>
                <w:bCs/>
                <w:color w:val="FFFFFF"/>
                <w:sz w:val="18"/>
                <w:szCs w:val="18"/>
              </w:rPr>
              <w:t>UNIT 6</w:t>
            </w:r>
          </w:p>
        </w:tc>
        <w:tc>
          <w:tcPr>
            <w:tcW w:w="3950" w:type="dxa"/>
            <w:gridSpan w:val="2"/>
            <w:tcBorders>
              <w:left w:val="single" w:sz="6" w:space="0" w:color="FFFFFF"/>
            </w:tcBorders>
          </w:tcPr>
          <w:p w:rsidR="00000791" w:rsidRDefault="00000791" w:rsidP="00813447">
            <w:pPr>
              <w:snapToGrid w:val="0"/>
              <w:rPr>
                <w:rFonts w:ascii="Arial" w:hAnsi="Arial" w:cs="Arial"/>
                <w:b/>
                <w:bCs/>
                <w:color w:val="FFFFFF"/>
                <w:sz w:val="18"/>
                <w:szCs w:val="18"/>
              </w:rPr>
            </w:pPr>
          </w:p>
        </w:tc>
      </w:tr>
      <w:tr w:rsidR="00000791" w:rsidTr="00813447">
        <w:tblPrEx>
          <w:tblCellMar>
            <w:left w:w="0" w:type="dxa"/>
            <w:right w:w="0" w:type="dxa"/>
          </w:tblCellMar>
        </w:tblPrEx>
        <w:trPr>
          <w:gridAfter w:val="1"/>
          <w:wAfter w:w="1560" w:type="dxa"/>
          <w:trHeight w:val="368"/>
        </w:trPr>
        <w:tc>
          <w:tcPr>
            <w:tcW w:w="1819" w:type="dxa"/>
            <w:vMerge w:val="restart"/>
            <w:tcBorders>
              <w:top w:val="single" w:sz="24" w:space="0" w:color="FFFFFF"/>
              <w:left w:val="single" w:sz="6" w:space="0" w:color="FFFFFF"/>
              <w:bottom w:val="single" w:sz="6" w:space="0" w:color="000000"/>
            </w:tcBorders>
            <w:shd w:val="clear" w:color="auto" w:fill="000000"/>
            <w:vAlign w:val="center"/>
          </w:tcPr>
          <w:p w:rsidR="00000791" w:rsidRDefault="00000791" w:rsidP="00813447">
            <w:pPr>
              <w:spacing w:before="60" w:after="60" w:line="240" w:lineRule="auto"/>
              <w:jc w:val="center"/>
            </w:pPr>
            <w:r>
              <w:rPr>
                <w:rFonts w:ascii="Arial" w:hAnsi="Arial" w:cs="Arial"/>
                <w:b/>
                <w:bCs/>
                <w:color w:val="FFFFFF"/>
                <w:sz w:val="18"/>
                <w:szCs w:val="18"/>
              </w:rPr>
              <w:t xml:space="preserve">CEL KSZTAŁCENIA WG PODSTAWY PROGRAMOWEJ </w:t>
            </w:r>
          </w:p>
        </w:tc>
        <w:tc>
          <w:tcPr>
            <w:tcW w:w="13041" w:type="dxa"/>
            <w:gridSpan w:val="6"/>
            <w:tcBorders>
              <w:top w:val="single" w:sz="4" w:space="0" w:color="auto"/>
              <w:left w:val="single" w:sz="4" w:space="0" w:color="auto"/>
              <w:bottom w:val="single" w:sz="4" w:space="0" w:color="auto"/>
              <w:right w:val="single" w:sz="4" w:space="0" w:color="auto"/>
            </w:tcBorders>
            <w:shd w:val="clear" w:color="auto" w:fill="BFBFBF"/>
          </w:tcPr>
          <w:p w:rsidR="00000791" w:rsidRDefault="00000791" w:rsidP="00813447">
            <w:pPr>
              <w:spacing w:before="60" w:after="60" w:line="240" w:lineRule="auto"/>
              <w:jc w:val="center"/>
            </w:pPr>
            <w:r>
              <w:rPr>
                <w:rFonts w:ascii="Arial" w:hAnsi="Arial" w:cs="Arial"/>
                <w:b/>
                <w:bCs/>
                <w:sz w:val="18"/>
                <w:szCs w:val="18"/>
              </w:rPr>
              <w:t>OCENA</w:t>
            </w:r>
          </w:p>
        </w:tc>
        <w:tc>
          <w:tcPr>
            <w:tcW w:w="2411" w:type="dxa"/>
            <w:gridSpan w:val="2"/>
            <w:tcBorders>
              <w:left w:val="single" w:sz="4" w:space="0" w:color="auto"/>
            </w:tcBorders>
          </w:tcPr>
          <w:p w:rsidR="00000791" w:rsidRDefault="00000791" w:rsidP="00813447">
            <w:pPr>
              <w:snapToGrid w:val="0"/>
              <w:rPr>
                <w:rFonts w:ascii="Arial" w:hAnsi="Arial" w:cs="Arial"/>
                <w:b/>
                <w:bCs/>
                <w:sz w:val="18"/>
                <w:szCs w:val="18"/>
              </w:rPr>
            </w:pPr>
          </w:p>
        </w:tc>
      </w:tr>
      <w:tr w:rsidR="00000791" w:rsidTr="00813447">
        <w:tblPrEx>
          <w:tblCellMar>
            <w:left w:w="0" w:type="dxa"/>
            <w:right w:w="0" w:type="dxa"/>
          </w:tblCellMar>
        </w:tblPrEx>
        <w:trPr>
          <w:gridAfter w:val="1"/>
          <w:wAfter w:w="1560" w:type="dxa"/>
          <w:trHeight w:val="367"/>
        </w:trPr>
        <w:tc>
          <w:tcPr>
            <w:tcW w:w="1819" w:type="dxa"/>
            <w:vMerge/>
            <w:tcBorders>
              <w:top w:val="single" w:sz="24" w:space="0" w:color="FFFFFF"/>
              <w:left w:val="single" w:sz="6" w:space="0" w:color="FFFFFF"/>
              <w:bottom w:val="single" w:sz="6" w:space="0" w:color="000000"/>
            </w:tcBorders>
            <w:shd w:val="clear" w:color="auto" w:fill="000000"/>
            <w:vAlign w:val="center"/>
          </w:tcPr>
          <w:p w:rsidR="00000791" w:rsidRDefault="00000791" w:rsidP="00813447">
            <w:pPr>
              <w:snapToGrid w:val="0"/>
              <w:spacing w:before="60" w:after="60" w:line="240" w:lineRule="auto"/>
              <w:jc w:val="center"/>
              <w:rPr>
                <w:rFonts w:ascii="Arial" w:hAnsi="Arial" w:cs="Arial"/>
                <w:b/>
                <w:bCs/>
                <w:color w:val="FFFFFF"/>
                <w:sz w:val="18"/>
                <w:szCs w:val="18"/>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BFBFBF"/>
          </w:tcPr>
          <w:p w:rsidR="00000791" w:rsidRDefault="00000791" w:rsidP="00813447">
            <w:pPr>
              <w:spacing w:before="60" w:after="60" w:line="240" w:lineRule="auto"/>
              <w:jc w:val="center"/>
              <w:rPr>
                <w:rFonts w:ascii="Arial" w:hAnsi="Arial" w:cs="Arial"/>
                <w:b/>
                <w:bCs/>
                <w:sz w:val="18"/>
                <w:szCs w:val="18"/>
              </w:rPr>
            </w:pPr>
          </w:p>
          <w:p w:rsidR="00000791" w:rsidRDefault="00000791" w:rsidP="00813447">
            <w:pPr>
              <w:spacing w:before="60" w:after="60" w:line="240" w:lineRule="auto"/>
              <w:jc w:val="center"/>
              <w:rPr>
                <w:rFonts w:ascii="Arial" w:hAnsi="Arial" w:cs="Arial"/>
                <w:b/>
                <w:bCs/>
                <w:sz w:val="18"/>
                <w:szCs w:val="18"/>
              </w:rPr>
            </w:pPr>
            <w:r>
              <w:rPr>
                <w:rFonts w:ascii="Arial" w:hAnsi="Arial" w:cs="Arial"/>
                <w:b/>
                <w:bCs/>
                <w:sz w:val="18"/>
                <w:szCs w:val="18"/>
              </w:rPr>
              <w:t>CELUJĄCA</w:t>
            </w:r>
          </w:p>
          <w:p w:rsidR="00000791" w:rsidRDefault="00000791" w:rsidP="00813447">
            <w:pPr>
              <w:spacing w:before="60" w:after="60" w:line="240" w:lineRule="auto"/>
              <w:jc w:val="center"/>
              <w:rPr>
                <w:rFonts w:ascii="Arial" w:hAnsi="Arial" w:cs="Arial"/>
                <w:b/>
                <w:bCs/>
                <w:sz w:val="18"/>
                <w:szCs w:val="18"/>
              </w:rPr>
            </w:pPr>
          </w:p>
        </w:tc>
        <w:tc>
          <w:tcPr>
            <w:tcW w:w="2551" w:type="dxa"/>
            <w:tcBorders>
              <w:top w:val="single" w:sz="4" w:space="0" w:color="auto"/>
              <w:left w:val="single" w:sz="4" w:space="0" w:color="auto"/>
              <w:bottom w:val="single" w:sz="4" w:space="0" w:color="auto"/>
              <w:right w:val="single" w:sz="4" w:space="0" w:color="auto"/>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BARDZO DOBRA</w:t>
            </w:r>
          </w:p>
        </w:tc>
        <w:tc>
          <w:tcPr>
            <w:tcW w:w="2552" w:type="dxa"/>
            <w:tcBorders>
              <w:top w:val="single" w:sz="4" w:space="0" w:color="auto"/>
              <w:left w:val="single" w:sz="4" w:space="0" w:color="auto"/>
              <w:bottom w:val="single" w:sz="4" w:space="0" w:color="auto"/>
              <w:right w:val="single" w:sz="4" w:space="0" w:color="auto"/>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DOBRA</w:t>
            </w:r>
          </w:p>
        </w:tc>
        <w:tc>
          <w:tcPr>
            <w:tcW w:w="2693" w:type="dxa"/>
            <w:tcBorders>
              <w:top w:val="single" w:sz="4" w:space="0" w:color="auto"/>
              <w:left w:val="single" w:sz="4" w:space="0" w:color="auto"/>
              <w:bottom w:val="single" w:sz="4" w:space="0" w:color="auto"/>
              <w:right w:val="single" w:sz="4" w:space="0" w:color="auto"/>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DOSTATECZNA</w:t>
            </w:r>
          </w:p>
        </w:tc>
        <w:tc>
          <w:tcPr>
            <w:tcW w:w="2693" w:type="dxa"/>
            <w:tcBorders>
              <w:top w:val="single" w:sz="4" w:space="0" w:color="auto"/>
              <w:left w:val="single" w:sz="4" w:space="0" w:color="auto"/>
              <w:bottom w:val="single" w:sz="4" w:space="0" w:color="auto"/>
              <w:right w:val="single" w:sz="4" w:space="0" w:color="auto"/>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DOPUSZCZAJĄCA</w:t>
            </w:r>
          </w:p>
        </w:tc>
        <w:tc>
          <w:tcPr>
            <w:tcW w:w="2411" w:type="dxa"/>
            <w:gridSpan w:val="2"/>
            <w:tcBorders>
              <w:left w:val="single" w:sz="4" w:space="0" w:color="auto"/>
            </w:tcBorders>
          </w:tcPr>
          <w:p w:rsidR="00000791" w:rsidRDefault="00000791" w:rsidP="00813447">
            <w:pPr>
              <w:snapToGrid w:val="0"/>
              <w:rPr>
                <w:rFonts w:ascii="Arial" w:hAnsi="Arial" w:cs="Arial"/>
                <w:b/>
                <w:bCs/>
                <w:sz w:val="18"/>
                <w:szCs w:val="18"/>
              </w:rPr>
            </w:pP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Znajomość środków językowych </w:t>
            </w:r>
            <w:r>
              <w:rPr>
                <w:rFonts w:ascii="Arial" w:hAnsi="Arial" w:cs="Arial"/>
                <w:sz w:val="16"/>
                <w:szCs w:val="16"/>
              </w:rPr>
              <w:br/>
              <w:t>Gramatyka i słownictwo</w:t>
            </w:r>
          </w:p>
        </w:tc>
        <w:tc>
          <w:tcPr>
            <w:tcW w:w="2552" w:type="dxa"/>
            <w:gridSpan w:val="2"/>
            <w:tcBorders>
              <w:top w:val="single" w:sz="4" w:space="0" w:color="auto"/>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nie popełniając żadnych </w:t>
            </w:r>
            <w:proofErr w:type="spellStart"/>
            <w:r>
              <w:rPr>
                <w:rFonts w:ascii="Arial" w:hAnsi="Arial" w:cs="Arial"/>
                <w:sz w:val="16"/>
                <w:szCs w:val="16"/>
              </w:rPr>
              <w:t>błedów</w:t>
            </w:r>
            <w:proofErr w:type="spellEnd"/>
            <w:r>
              <w:rPr>
                <w:rFonts w:ascii="Arial" w:hAnsi="Arial" w:cs="Arial"/>
                <w:sz w:val="16"/>
                <w:szCs w:val="16"/>
              </w:rPr>
              <w:t xml:space="preserve">, stosuje cały poznany zakres słownictwa z rozdziału 6; wymienia czynności wykonywane regularnie, określa pory dnia i godziny. Tworzy poprawne zdania oznajmujące i przeczące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sz w:val="16"/>
                <w:szCs w:val="16"/>
              </w:rPr>
              <w:t xml:space="preserve"> z użyciem przysłówków częstotliwości: </w:t>
            </w:r>
            <w:proofErr w:type="spellStart"/>
            <w:r w:rsidRPr="00211092">
              <w:rPr>
                <w:rFonts w:ascii="Arial" w:hAnsi="Arial" w:cs="Arial"/>
                <w:i/>
                <w:sz w:val="16"/>
                <w:szCs w:val="16"/>
              </w:rPr>
              <w:t>always</w:t>
            </w:r>
            <w:proofErr w:type="spellEnd"/>
            <w:r w:rsidRPr="00211092">
              <w:rPr>
                <w:rFonts w:ascii="Arial" w:hAnsi="Arial" w:cs="Arial"/>
                <w:i/>
                <w:sz w:val="16"/>
                <w:szCs w:val="16"/>
              </w:rPr>
              <w:t xml:space="preserve">, </w:t>
            </w:r>
            <w:proofErr w:type="spellStart"/>
            <w:r w:rsidRPr="00211092">
              <w:rPr>
                <w:rFonts w:ascii="Arial" w:hAnsi="Arial" w:cs="Arial"/>
                <w:i/>
                <w:sz w:val="16"/>
                <w:szCs w:val="16"/>
              </w:rPr>
              <w:t>often</w:t>
            </w:r>
            <w:proofErr w:type="spellEnd"/>
            <w:r>
              <w:rPr>
                <w:rFonts w:ascii="Arial" w:hAnsi="Arial" w:cs="Arial"/>
                <w:i/>
                <w:sz w:val="16"/>
                <w:szCs w:val="16"/>
              </w:rPr>
              <w:t xml:space="preserve"> </w:t>
            </w:r>
            <w:r w:rsidRPr="00211092">
              <w:rPr>
                <w:rFonts w:ascii="Arial" w:hAnsi="Arial" w:cs="Arial"/>
                <w:sz w:val="16"/>
                <w:szCs w:val="16"/>
              </w:rPr>
              <w:t>etc.</w:t>
            </w:r>
          </w:p>
        </w:tc>
        <w:tc>
          <w:tcPr>
            <w:tcW w:w="2551" w:type="dxa"/>
            <w:tcBorders>
              <w:top w:val="single" w:sz="4" w:space="0" w:color="auto"/>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i/>
                <w:sz w:val="16"/>
                <w:szCs w:val="16"/>
              </w:rPr>
            </w:pPr>
            <w:r>
              <w:rPr>
                <w:rFonts w:ascii="Arial" w:hAnsi="Arial" w:cs="Arial"/>
                <w:sz w:val="16"/>
                <w:szCs w:val="16"/>
              </w:rPr>
              <w:t xml:space="preserve">Uczeń poprawnie stosuje cały poznany zakres słownictwa z rozdziału 6; wymienia czynności wykonywane regularnie, określa pory dnia i godziny. Tworzy poprawne lub niemal poprawne zdania oznajmujące i przeczące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sz w:val="16"/>
                <w:szCs w:val="16"/>
              </w:rPr>
              <w:t xml:space="preserve"> z użyciem przysłówków częstotliwości: </w:t>
            </w:r>
            <w:proofErr w:type="spellStart"/>
            <w:r w:rsidRPr="00211092">
              <w:rPr>
                <w:rFonts w:ascii="Arial" w:hAnsi="Arial" w:cs="Arial"/>
                <w:i/>
                <w:sz w:val="16"/>
                <w:szCs w:val="16"/>
              </w:rPr>
              <w:t>always</w:t>
            </w:r>
            <w:proofErr w:type="spellEnd"/>
            <w:r w:rsidRPr="00211092">
              <w:rPr>
                <w:rFonts w:ascii="Arial" w:hAnsi="Arial" w:cs="Arial"/>
                <w:i/>
                <w:sz w:val="16"/>
                <w:szCs w:val="16"/>
              </w:rPr>
              <w:t xml:space="preserve">, </w:t>
            </w:r>
            <w:proofErr w:type="spellStart"/>
            <w:r w:rsidRPr="00211092">
              <w:rPr>
                <w:rFonts w:ascii="Arial" w:hAnsi="Arial" w:cs="Arial"/>
                <w:i/>
                <w:sz w:val="16"/>
                <w:szCs w:val="16"/>
              </w:rPr>
              <w:t>often</w:t>
            </w:r>
            <w:proofErr w:type="spellEnd"/>
            <w:r>
              <w:rPr>
                <w:rFonts w:ascii="Arial" w:hAnsi="Arial" w:cs="Arial"/>
                <w:i/>
                <w:sz w:val="16"/>
                <w:szCs w:val="16"/>
              </w:rPr>
              <w:t xml:space="preserve"> </w:t>
            </w:r>
            <w:r w:rsidRPr="00211092">
              <w:rPr>
                <w:rFonts w:ascii="Arial" w:hAnsi="Arial" w:cs="Arial"/>
                <w:sz w:val="16"/>
                <w:szCs w:val="16"/>
              </w:rPr>
              <w:t>etc.</w:t>
            </w:r>
          </w:p>
        </w:tc>
        <w:tc>
          <w:tcPr>
            <w:tcW w:w="2552" w:type="dxa"/>
            <w:tcBorders>
              <w:top w:val="single" w:sz="4" w:space="0" w:color="auto"/>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w większości poprawnie stosuje wiele wyrażeń z zakresu słownictwa z rozdziału 6; wymienia czynności wykonywane regularnie, określa pory dnia i godziny. Tworzy zdania oznajmujące i przeczące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sz w:val="16"/>
                <w:szCs w:val="16"/>
              </w:rPr>
              <w:t xml:space="preserve"> z użyciem przysłówków częstotliwości: </w:t>
            </w:r>
            <w:proofErr w:type="spellStart"/>
            <w:r w:rsidRPr="00211092">
              <w:rPr>
                <w:rFonts w:ascii="Arial" w:hAnsi="Arial" w:cs="Arial"/>
                <w:i/>
                <w:sz w:val="16"/>
                <w:szCs w:val="16"/>
              </w:rPr>
              <w:t>always</w:t>
            </w:r>
            <w:proofErr w:type="spellEnd"/>
            <w:r w:rsidRPr="00211092">
              <w:rPr>
                <w:rFonts w:ascii="Arial" w:hAnsi="Arial" w:cs="Arial"/>
                <w:i/>
                <w:sz w:val="16"/>
                <w:szCs w:val="16"/>
              </w:rPr>
              <w:t xml:space="preserve">, </w:t>
            </w:r>
            <w:proofErr w:type="spellStart"/>
            <w:r w:rsidRPr="00211092">
              <w:rPr>
                <w:rFonts w:ascii="Arial" w:hAnsi="Arial" w:cs="Arial"/>
                <w:i/>
                <w:sz w:val="16"/>
                <w:szCs w:val="16"/>
              </w:rPr>
              <w:t>often</w:t>
            </w:r>
            <w:proofErr w:type="spellEnd"/>
            <w:r>
              <w:rPr>
                <w:rFonts w:ascii="Arial" w:hAnsi="Arial" w:cs="Arial"/>
                <w:i/>
                <w:sz w:val="16"/>
                <w:szCs w:val="16"/>
              </w:rPr>
              <w:t xml:space="preserve"> </w:t>
            </w:r>
            <w:r w:rsidRPr="00211092">
              <w:rPr>
                <w:rFonts w:ascii="Arial" w:hAnsi="Arial" w:cs="Arial"/>
                <w:sz w:val="16"/>
                <w:szCs w:val="16"/>
              </w:rPr>
              <w:t>etc</w:t>
            </w:r>
            <w:r>
              <w:rPr>
                <w:rFonts w:ascii="Arial" w:hAnsi="Arial" w:cs="Arial"/>
                <w:sz w:val="16"/>
                <w:szCs w:val="16"/>
              </w:rPr>
              <w:t xml:space="preserve"> </w:t>
            </w:r>
            <w:r w:rsidRPr="001D0FCB">
              <w:rPr>
                <w:rFonts w:ascii="Arial" w:hAnsi="Arial" w:cs="Arial"/>
                <w:sz w:val="16"/>
                <w:szCs w:val="16"/>
              </w:rPr>
              <w:t>popełniając nieliczne błędy.</w:t>
            </w:r>
            <w:r>
              <w:rPr>
                <w:rFonts w:ascii="Arial" w:hAnsi="Arial" w:cs="Arial"/>
                <w:sz w:val="16"/>
                <w:szCs w:val="16"/>
              </w:rPr>
              <w:t xml:space="preserve"> </w:t>
            </w:r>
          </w:p>
        </w:tc>
        <w:tc>
          <w:tcPr>
            <w:tcW w:w="2693" w:type="dxa"/>
            <w:tcBorders>
              <w:top w:val="single" w:sz="4" w:space="0" w:color="auto"/>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popełniając liczne błędy, stosuje część wyrażeń z zakresu słownictwa z rozdziału 6; wymienia czynności wykonywane regularnie, określa pory dnia i godziny. Tworzy, pomimo błędów, w większości komunikatywne zdania oznajmujące i przeczące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sz w:val="16"/>
                <w:szCs w:val="16"/>
              </w:rPr>
              <w:t xml:space="preserve"> z użyciem przysłówków częstotliwości: </w:t>
            </w:r>
            <w:proofErr w:type="spellStart"/>
            <w:r w:rsidRPr="00211092">
              <w:rPr>
                <w:rFonts w:ascii="Arial" w:hAnsi="Arial" w:cs="Arial"/>
                <w:i/>
                <w:sz w:val="16"/>
                <w:szCs w:val="16"/>
              </w:rPr>
              <w:t>always</w:t>
            </w:r>
            <w:proofErr w:type="spellEnd"/>
            <w:r w:rsidRPr="00211092">
              <w:rPr>
                <w:rFonts w:ascii="Arial" w:hAnsi="Arial" w:cs="Arial"/>
                <w:i/>
                <w:sz w:val="16"/>
                <w:szCs w:val="16"/>
              </w:rPr>
              <w:t xml:space="preserve">, </w:t>
            </w:r>
            <w:proofErr w:type="spellStart"/>
            <w:r w:rsidRPr="00211092">
              <w:rPr>
                <w:rFonts w:ascii="Arial" w:hAnsi="Arial" w:cs="Arial"/>
                <w:i/>
                <w:sz w:val="16"/>
                <w:szCs w:val="16"/>
              </w:rPr>
              <w:t>often</w:t>
            </w:r>
            <w:proofErr w:type="spellEnd"/>
            <w:r>
              <w:rPr>
                <w:rFonts w:ascii="Arial" w:hAnsi="Arial" w:cs="Arial"/>
                <w:i/>
                <w:sz w:val="16"/>
                <w:szCs w:val="16"/>
              </w:rPr>
              <w:t xml:space="preserve"> </w:t>
            </w:r>
            <w:r w:rsidRPr="00211092">
              <w:rPr>
                <w:rFonts w:ascii="Arial" w:hAnsi="Arial" w:cs="Arial"/>
                <w:sz w:val="16"/>
                <w:szCs w:val="16"/>
              </w:rPr>
              <w:t>etc</w:t>
            </w:r>
            <w:r>
              <w:rPr>
                <w:rFonts w:ascii="Arial" w:hAnsi="Arial" w:cs="Arial"/>
                <w:sz w:val="16"/>
                <w:szCs w:val="16"/>
              </w:rPr>
              <w:t xml:space="preserve">. </w:t>
            </w:r>
          </w:p>
        </w:tc>
        <w:tc>
          <w:tcPr>
            <w:tcW w:w="2693" w:type="dxa"/>
            <w:tcBorders>
              <w:top w:val="single" w:sz="4" w:space="0" w:color="auto"/>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 xml:space="preserve">Uczeń posługuje się ograniczonym słownictwem z zakresu słownictwa z rozdziału 6; wymienia czynności wykonywane regularnie, określa pory dnia i godziny. Tworzy zdania oznajmujące i przeczące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sz w:val="16"/>
                <w:szCs w:val="16"/>
              </w:rPr>
              <w:t xml:space="preserve"> z użyciem przysłówków częstotliwości: </w:t>
            </w:r>
            <w:proofErr w:type="spellStart"/>
            <w:r w:rsidRPr="00211092">
              <w:rPr>
                <w:rFonts w:ascii="Arial" w:hAnsi="Arial" w:cs="Arial"/>
                <w:i/>
                <w:sz w:val="16"/>
                <w:szCs w:val="16"/>
              </w:rPr>
              <w:t>always</w:t>
            </w:r>
            <w:proofErr w:type="spellEnd"/>
            <w:r w:rsidRPr="00211092">
              <w:rPr>
                <w:rFonts w:ascii="Arial" w:hAnsi="Arial" w:cs="Arial"/>
                <w:i/>
                <w:sz w:val="16"/>
                <w:szCs w:val="16"/>
              </w:rPr>
              <w:t xml:space="preserve">, </w:t>
            </w:r>
            <w:proofErr w:type="spellStart"/>
            <w:r w:rsidRPr="00211092">
              <w:rPr>
                <w:rFonts w:ascii="Arial" w:hAnsi="Arial" w:cs="Arial"/>
                <w:i/>
                <w:sz w:val="16"/>
                <w:szCs w:val="16"/>
              </w:rPr>
              <w:t>often</w:t>
            </w:r>
            <w:proofErr w:type="spellEnd"/>
            <w:r>
              <w:rPr>
                <w:rFonts w:ascii="Arial" w:hAnsi="Arial" w:cs="Arial"/>
                <w:i/>
                <w:sz w:val="16"/>
                <w:szCs w:val="16"/>
              </w:rPr>
              <w:t xml:space="preserve"> </w:t>
            </w:r>
            <w:r w:rsidRPr="00211092">
              <w:rPr>
                <w:rFonts w:ascii="Arial" w:hAnsi="Arial" w:cs="Arial"/>
                <w:sz w:val="16"/>
                <w:szCs w:val="16"/>
              </w:rPr>
              <w:t>etc</w:t>
            </w:r>
            <w:r>
              <w:rPr>
                <w:rFonts w:ascii="Arial" w:hAnsi="Arial" w:cs="Arial"/>
                <w:sz w:val="16"/>
                <w:szCs w:val="16"/>
              </w:rPr>
              <w:t xml:space="preserve"> popełniając bardzo liczne błędy.</w:t>
            </w:r>
          </w:p>
        </w:tc>
      </w:tr>
      <w:tr w:rsidR="00000791" w:rsidTr="00813447">
        <w:trPr>
          <w:gridAfter w:val="3"/>
          <w:wAfter w:w="3971" w:type="dxa"/>
          <w:trHeight w:val="266"/>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pisemnej</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bez trudu określa główną myśl i odnajduje określone informacje w tekstach opisujących czynności codzienne wykonywane regularnie. Na podstawie przeczytanego tekstu potrafi odpowiedzieć na pytania, </w:t>
            </w:r>
            <w:r>
              <w:rPr>
                <w:rFonts w:ascii="Arial" w:hAnsi="Arial" w:cs="Arial"/>
                <w:sz w:val="16"/>
                <w:szCs w:val="16"/>
              </w:rPr>
              <w:lastRenderedPageBreak/>
              <w:t>zaznaczyć zdania prawdziwe i fałszywe i uzupełnia luki w tekście, nie popełniając żadnych błędów.</w:t>
            </w:r>
          </w:p>
          <w:p w:rsidR="00000791" w:rsidRDefault="00000791" w:rsidP="00813447">
            <w:pPr>
              <w:spacing w:before="60" w:after="60" w:line="240" w:lineRule="auto"/>
              <w:rPr>
                <w:rFonts w:ascii="Arial" w:hAnsi="Arial" w:cs="Arial"/>
                <w:sz w:val="16"/>
                <w:szCs w:val="16"/>
              </w:rPr>
            </w:pP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lastRenderedPageBreak/>
              <w:t xml:space="preserve">Uczeń określa główną myśl i odnajduje określone informacje w tekstach opisujących czynności codzienne wykonywane regularnie. Na podstawie przeczytanego tekstu potrafi odpowiedzieć na pytania, zaznaczyć zdania prawdziwe i </w:t>
            </w:r>
            <w:r>
              <w:rPr>
                <w:rFonts w:ascii="Arial" w:hAnsi="Arial" w:cs="Arial"/>
                <w:sz w:val="16"/>
                <w:szCs w:val="16"/>
              </w:rPr>
              <w:lastRenderedPageBreak/>
              <w:t>fałszywe i uzupełnia luki w tekście.</w:t>
            </w:r>
          </w:p>
          <w:p w:rsidR="00000791" w:rsidRDefault="00000791" w:rsidP="00813447">
            <w:pPr>
              <w:spacing w:before="60" w:after="60" w:line="240" w:lineRule="auto"/>
            </w:pP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lastRenderedPageBreak/>
              <w:t xml:space="preserve">Uczeń na ogół poprawnie określa główną myśl i odnajduje określone informacje w tekstach opisujących czynności codzienne wykonywane regularnie. Na podstawie przeczytanego tekstu potrafi odpowiedzieć na pytania, </w:t>
            </w:r>
            <w:r>
              <w:rPr>
                <w:rFonts w:ascii="Arial" w:hAnsi="Arial" w:cs="Arial"/>
                <w:sz w:val="16"/>
                <w:szCs w:val="16"/>
              </w:rPr>
              <w:lastRenderedPageBreak/>
              <w:t xml:space="preserve">zaznaczyć zdania prawdziwe i fałszywe i uzupełnia luki w tekście popełniając nieliczne błędy. </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lastRenderedPageBreak/>
              <w:t xml:space="preserve">Uczeń z pewną trudnością określa główną myśl i odnajduje niektóre informacje w tekstach opisujących czynności codzienne wykonywane regularnie. Na podstawie przeczytanego tekstu potrafi odpowiedzieć na pytania, zaznaczyć zdania prawdziwe i </w:t>
            </w:r>
            <w:r>
              <w:rPr>
                <w:rFonts w:ascii="Arial" w:hAnsi="Arial" w:cs="Arial"/>
                <w:sz w:val="16"/>
                <w:szCs w:val="16"/>
              </w:rPr>
              <w:lastRenderedPageBreak/>
              <w:t xml:space="preserve">fałszywe i uzupełnia luki w tekście popełniając liczne błędy. </w:t>
            </w:r>
          </w:p>
        </w:tc>
        <w:tc>
          <w:tcPr>
            <w:tcW w:w="2693" w:type="dxa"/>
            <w:tcBorders>
              <w:top w:val="single" w:sz="8" w:space="0" w:color="000000"/>
              <w:left w:val="single" w:sz="6" w:space="0" w:color="000000"/>
              <w:bottom w:val="single" w:sz="8" w:space="0" w:color="000000"/>
              <w:right w:val="single" w:sz="8" w:space="0" w:color="000000"/>
            </w:tcBorders>
          </w:tcPr>
          <w:p w:rsidR="00000791" w:rsidRPr="00840562" w:rsidRDefault="00000791" w:rsidP="00813447">
            <w:pPr>
              <w:spacing w:before="60" w:after="60" w:line="240" w:lineRule="auto"/>
              <w:rPr>
                <w:rFonts w:ascii="Arial" w:hAnsi="Arial" w:cs="Arial"/>
                <w:sz w:val="16"/>
                <w:szCs w:val="16"/>
              </w:rPr>
            </w:pPr>
            <w:r>
              <w:rPr>
                <w:rFonts w:ascii="Arial" w:hAnsi="Arial" w:cs="Arial"/>
                <w:sz w:val="16"/>
                <w:szCs w:val="16"/>
              </w:rPr>
              <w:lastRenderedPageBreak/>
              <w:t xml:space="preserve">Uczeń z trudem określa główną myśl i odnajduje niektóre informacje w tekstach opisujących czynności codzienne wykonywane regularnie. Na podstawie przeczytanego tekstu potrafi odpowiedzieć niektóre pytania, zaznaczyć zdania prawdziwe i </w:t>
            </w:r>
            <w:r>
              <w:rPr>
                <w:rFonts w:ascii="Arial" w:hAnsi="Arial" w:cs="Arial"/>
                <w:sz w:val="16"/>
                <w:szCs w:val="16"/>
              </w:rPr>
              <w:lastRenderedPageBreak/>
              <w:t xml:space="preserve">fałszywe i uzupełnia luki w tekście popełniając bardzo liczne błędy. </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lastRenderedPageBreak/>
              <w:t>Rozumienie wypowiedzi ze słuchu</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Pr="00B75A0A" w:rsidRDefault="00000791" w:rsidP="00813447">
            <w:pPr>
              <w:spacing w:before="60" w:after="60" w:line="240" w:lineRule="auto"/>
              <w:rPr>
                <w:rFonts w:ascii="Arial" w:hAnsi="Arial" w:cs="Arial"/>
                <w:sz w:val="16"/>
                <w:szCs w:val="16"/>
              </w:rPr>
            </w:pPr>
            <w:r w:rsidRPr="00B75A0A">
              <w:rPr>
                <w:rFonts w:ascii="Arial" w:hAnsi="Arial" w:cs="Arial"/>
                <w:sz w:val="16"/>
                <w:szCs w:val="16"/>
              </w:rPr>
              <w:t>Uczeń</w:t>
            </w:r>
            <w:r>
              <w:rPr>
                <w:rFonts w:ascii="Arial" w:hAnsi="Arial" w:cs="Arial"/>
                <w:sz w:val="16"/>
                <w:szCs w:val="16"/>
              </w:rPr>
              <w:t xml:space="preserve"> bez trudu</w:t>
            </w:r>
            <w:r w:rsidRPr="00B75A0A">
              <w:rPr>
                <w:rFonts w:ascii="Arial" w:hAnsi="Arial" w:cs="Arial"/>
                <w:sz w:val="16"/>
                <w:szCs w:val="16"/>
              </w:rPr>
              <w:t xml:space="preserve"> określa główną myśl oraz wyszukuje szczegółowe informacje w wysłuchanej rozmowie na temat organizacji dnia, odpowiada na pytania i uszeregowuje zdania w odpowiedniej kolejności. Określa główną myśl wypowiedzi i odpowiada na pytania na temat obchodzenia różnych świąt</w:t>
            </w:r>
            <w:r>
              <w:rPr>
                <w:rFonts w:ascii="Arial" w:hAnsi="Arial" w:cs="Arial"/>
                <w:sz w:val="16"/>
                <w:szCs w:val="16"/>
              </w:rPr>
              <w:t>, nie popełniając żadnych błędów.</w:t>
            </w:r>
          </w:p>
          <w:p w:rsidR="00000791" w:rsidRPr="00B75A0A" w:rsidRDefault="00000791" w:rsidP="00813447">
            <w:pPr>
              <w:spacing w:before="60" w:after="60" w:line="240" w:lineRule="auto"/>
              <w:rPr>
                <w:rFonts w:ascii="Arial" w:hAnsi="Arial" w:cs="Arial"/>
                <w:sz w:val="16"/>
                <w:szCs w:val="16"/>
              </w:rPr>
            </w:pPr>
            <w:r w:rsidRPr="00B75A0A">
              <w:rPr>
                <w:rFonts w:ascii="Arial" w:hAnsi="Arial" w:cs="Arial"/>
                <w:i/>
                <w:sz w:val="16"/>
                <w:szCs w:val="16"/>
              </w:rPr>
              <w:t xml:space="preserve"> </w:t>
            </w:r>
          </w:p>
        </w:tc>
        <w:tc>
          <w:tcPr>
            <w:tcW w:w="2551" w:type="dxa"/>
            <w:tcBorders>
              <w:top w:val="single" w:sz="8" w:space="0" w:color="000000"/>
              <w:left w:val="single" w:sz="6" w:space="0" w:color="000000"/>
              <w:bottom w:val="single" w:sz="8" w:space="0" w:color="000000"/>
            </w:tcBorders>
          </w:tcPr>
          <w:p w:rsidR="00000791" w:rsidRPr="00B75A0A" w:rsidRDefault="00000791" w:rsidP="00813447">
            <w:pPr>
              <w:spacing w:before="60" w:after="60" w:line="240" w:lineRule="auto"/>
              <w:rPr>
                <w:rFonts w:ascii="Arial" w:hAnsi="Arial" w:cs="Arial"/>
                <w:sz w:val="16"/>
                <w:szCs w:val="16"/>
              </w:rPr>
            </w:pPr>
            <w:r w:rsidRPr="00B75A0A">
              <w:rPr>
                <w:rFonts w:ascii="Arial" w:hAnsi="Arial" w:cs="Arial"/>
                <w:sz w:val="16"/>
                <w:szCs w:val="16"/>
              </w:rPr>
              <w:t>Uczeń określa główną myśl oraz wyszukuje szczegółowe informacje w wysłuchanej rozmowie na temat organizacji dnia, odpowiada na pytania i uszeregowuje zdania w odpowiedniej kolejności. Określa główną myśl wypowiedzi i odpowiada na pytania na temat obchodzenia różnych świąt.</w:t>
            </w:r>
          </w:p>
          <w:p w:rsidR="00000791" w:rsidRPr="00B75A0A" w:rsidRDefault="00000791" w:rsidP="00813447">
            <w:pPr>
              <w:spacing w:before="60" w:after="60" w:line="240" w:lineRule="auto"/>
              <w:rPr>
                <w:rFonts w:ascii="Arial" w:hAnsi="Arial" w:cs="Arial"/>
                <w:sz w:val="16"/>
                <w:szCs w:val="16"/>
              </w:rPr>
            </w:pPr>
            <w:r w:rsidRPr="00B75A0A">
              <w:rPr>
                <w:rFonts w:ascii="Arial" w:hAnsi="Arial" w:cs="Arial"/>
                <w:i/>
                <w:sz w:val="16"/>
                <w:szCs w:val="16"/>
              </w:rPr>
              <w:t xml:space="preserve"> </w:t>
            </w: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na ogół poprawnie określa główną myśl oraz wyszukuje szczegółowe informacje w wysłuchanej rozmowie na temat organizacji dnia, odpowiada na pytania i uszeregowuje zdania w odpowiedniej kolejności. Określa główną myśl wypowiedzi i odpowiada na pytania na temat obchodzenia różnych świąt, popełniając nieliczne błędy.</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pewną trudnością określa główną myśl oraz wyszukuje szczegółowe informacje w wysłuchanej rozmowie na temat organizacji dnia i wypowiedzi na temat obchodzenia różnych świąt, odpowiada na część pytań i uszeregowuje zdania w odpowiedniej, popełniając liczne błędy.</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trudem określa główną myśl oraz wyszukuje szczegółowe informacje w wysłuchanej rozmowie na temat organizacji dnia i wypowiedzi na temat obchodzenia różnych świąt, odpowiada na niektóre pytania i uszeregowuje zdania w odpowiedniej, popełniając bardzo liczne błędy.</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Pisanie i reagowanie w formie pisemnej</w:t>
            </w:r>
          </w:p>
          <w:p w:rsidR="00000791" w:rsidRDefault="00000791" w:rsidP="00813447">
            <w:pPr>
              <w:spacing w:before="60" w:after="60" w:line="240" w:lineRule="auto"/>
            </w:pP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z dużą swobodą odpowiada na pytania dotyczące czynności codziennych powtarzanych regularnie. Bezbłędnie opisuje swój typowy tydzień. Tworzy plakat ilustrujący wycieczkę lub wyjazd na zieloną szkołę, nie popełniając żadnych błędów.</w:t>
            </w:r>
          </w:p>
        </w:tc>
        <w:tc>
          <w:tcPr>
            <w:tcW w:w="2551"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swobodnie odpowiada na pytania dotyczące czynności codziennych powtarzanych regularnie. Bezbłędnie lub prawie bezbłędnie opisuje swój typowy tydzień. Tworzy plakat ilustrujący jego wycieczkę lub wyjazd na zieloną szkołę, popełniając bardzo nieliczne błędy.</w:t>
            </w: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odpowiada na większość pytań dotyczących czynności codziennych powtarzanych regularnie. Prawie bezbłędnie opisuje swój typowy tydzień. Tworzy plakat ilustrujący jego wycieczkę lub wyjazd na zieloną szkołę, popełniając nieliczne błędy. </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pewną trudnością odpowiada na pytania dotyczące czynności codziennych powtarzanych regularnie. Opisuje wycieczkę lub wyjazd na zieloną szkołę, popełniając liczne błędy.</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trudem odpowiada na niektóre pytania dotyczące czynności codziennych powtarzanych regularnie. Opisuje wycieczkę / wyjazd na zieloną szkołę lub tworzy fragmenty opisu, popełniając bardzo liczne błędy.</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right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Mówienie i reagowanie w formie ustnej </w:t>
            </w:r>
          </w:p>
          <w:p w:rsidR="00000791" w:rsidRDefault="00000791" w:rsidP="00813447">
            <w:pPr>
              <w:spacing w:before="60" w:after="60" w:line="240" w:lineRule="auto"/>
              <w:rPr>
                <w:rFonts w:ascii="Arial" w:hAnsi="Arial" w:cs="Arial"/>
                <w:sz w:val="16"/>
                <w:szCs w:val="16"/>
              </w:rPr>
            </w:pPr>
          </w:p>
          <w:p w:rsidR="00000791" w:rsidRDefault="00000791" w:rsidP="00813447">
            <w:pPr>
              <w:spacing w:before="60" w:after="60" w:line="240" w:lineRule="auto"/>
              <w:rPr>
                <w:rFonts w:ascii="Arial" w:hAnsi="Arial" w:cs="Arial"/>
                <w:sz w:val="16"/>
                <w:szCs w:val="16"/>
              </w:rPr>
            </w:pPr>
          </w:p>
        </w:tc>
        <w:tc>
          <w:tcPr>
            <w:tcW w:w="2552" w:type="dxa"/>
            <w:gridSpan w:val="2"/>
            <w:tcBorders>
              <w:top w:val="single" w:sz="8" w:space="0" w:color="000000"/>
              <w:left w:val="single" w:sz="8" w:space="0" w:color="000000"/>
              <w:bottom w:val="single" w:sz="8" w:space="0" w:color="000000"/>
              <w:right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z dużą swobodą prowadzi rozmowę na temat czynności codziennych wykonywanych regularnie. Potrafi bezbłędnie porównać rozkład dnia z kolegą. Używa form grzecznościowych w pytaniach i odpowiedziach. Bardzo chętnie uczestniczy w grach słownych polegających np. na odgadywaniu narysowanych przez kolegów czynności codziennych.</w:t>
            </w:r>
          </w:p>
          <w:p w:rsidR="00000791" w:rsidRDefault="00000791" w:rsidP="00813447">
            <w:pPr>
              <w:spacing w:before="60" w:after="60" w:line="240" w:lineRule="auto"/>
              <w:rPr>
                <w:rFonts w:ascii="Arial" w:hAnsi="Arial" w:cs="Arial"/>
                <w:sz w:val="16"/>
                <w:szCs w:val="16"/>
              </w:rPr>
            </w:pPr>
          </w:p>
        </w:tc>
        <w:tc>
          <w:tcPr>
            <w:tcW w:w="2551" w:type="dxa"/>
            <w:tcBorders>
              <w:top w:val="single" w:sz="8" w:space="0" w:color="000000"/>
              <w:left w:val="single" w:sz="8" w:space="0" w:color="000000"/>
              <w:bottom w:val="single" w:sz="8" w:space="0" w:color="000000"/>
              <w:right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swobodnie prowadzi rozmowę na temat czynności codziennych wykonywanych regularnie. Potrafi porównać rozkład dnia z kolegą. Używa form grzecznościowych w pytaniach i odpowiedziach. Chętnie uczestniczy w grach słownych polegających np. na odgadywaniu narysowanych przez kolegów czynności codziennych.</w:t>
            </w:r>
          </w:p>
          <w:p w:rsidR="00000791" w:rsidRPr="006D6706" w:rsidRDefault="00000791" w:rsidP="00813447">
            <w:pPr>
              <w:spacing w:before="60" w:after="60" w:line="240" w:lineRule="auto"/>
              <w:rPr>
                <w:rFonts w:ascii="Arial" w:hAnsi="Arial" w:cs="Arial"/>
                <w:sz w:val="16"/>
                <w:szCs w:val="16"/>
              </w:rPr>
            </w:pPr>
          </w:p>
        </w:tc>
        <w:tc>
          <w:tcPr>
            <w:tcW w:w="2552" w:type="dxa"/>
            <w:tcBorders>
              <w:top w:val="single" w:sz="8" w:space="0" w:color="000000"/>
              <w:left w:val="single" w:sz="8"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na ogół poprawnie prowadzi rozmowę na temat czynności codziennych wykonywanych regularnie. Potrafi porównać rozkład dnia z kolegą, popełniając nieliczne błędy. Używa form grzecznościowych w pytaniach i odpowiedziach. Chętnie uczestniczy w grach słownych polegających np. na odgadywaniu narysowanych przez kolegów czynności codziennych.</w:t>
            </w:r>
          </w:p>
        </w:tc>
        <w:tc>
          <w:tcPr>
            <w:tcW w:w="2693" w:type="dxa"/>
            <w:tcBorders>
              <w:top w:val="single" w:sz="8" w:space="0" w:color="000000"/>
              <w:left w:val="single" w:sz="8"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pewną trudnością prowadzi rozmowę na temat czynności codziennych wykonywanych regularnie. Potrafi porównać rozkład dnia z kolegą popełniając liczne błędy. Z pewną trudnością używa form grzecznościowych w pytaniach i odpowiedziach. Uczestniczy w grach słownych polegających np. na odgadywaniu narysowanych przez kolegów czynności codziennych.</w:t>
            </w:r>
          </w:p>
        </w:tc>
        <w:tc>
          <w:tcPr>
            <w:tcW w:w="2693" w:type="dxa"/>
            <w:tcBorders>
              <w:top w:val="single" w:sz="8" w:space="0" w:color="000000"/>
              <w:left w:val="single" w:sz="8"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trudem prowadzi rozmowę na temat czynności codziennych wykonywanych regularnie. Porównuje rozkład dnia z kolegą popełniając bardzo liczne błędy. Nieporadnie używa form grzecznościowych w pytaniach i odpowiedziach i uczestniczy w grach słownych polegających np. na odgadywaniu narysowanych przez kolegów czynności codziennych.</w:t>
            </w:r>
          </w:p>
        </w:tc>
      </w:tr>
      <w:tr w:rsidR="00000791" w:rsidTr="00813447">
        <w:tblPrEx>
          <w:tblCellMar>
            <w:left w:w="0" w:type="dxa"/>
            <w:right w:w="0" w:type="dxa"/>
          </w:tblCellMar>
        </w:tblPrEx>
        <w:trPr>
          <w:gridAfter w:val="2"/>
          <w:wAfter w:w="3950" w:type="dxa"/>
        </w:trPr>
        <w:tc>
          <w:tcPr>
            <w:tcW w:w="14881" w:type="dxa"/>
            <w:gridSpan w:val="8"/>
            <w:tcBorders>
              <w:top w:val="single" w:sz="24" w:space="0" w:color="FFFFFF"/>
              <w:left w:val="single" w:sz="6" w:space="0" w:color="FFFFFF"/>
              <w:bottom w:val="single" w:sz="24" w:space="0" w:color="FFFFFF"/>
            </w:tcBorders>
          </w:tcPr>
          <w:p w:rsidR="00000791" w:rsidRDefault="00000791" w:rsidP="00813447">
            <w:pPr>
              <w:spacing w:before="60" w:after="60" w:line="240" w:lineRule="auto"/>
              <w:jc w:val="center"/>
              <w:rPr>
                <w:rFonts w:ascii="Arial" w:hAnsi="Arial" w:cs="Arial"/>
                <w:b/>
                <w:bCs/>
                <w:color w:val="FFFFFF"/>
                <w:sz w:val="18"/>
                <w:szCs w:val="18"/>
              </w:rPr>
            </w:pPr>
          </w:p>
        </w:tc>
      </w:tr>
      <w:tr w:rsidR="00000791" w:rsidTr="00813447">
        <w:tblPrEx>
          <w:tblCellMar>
            <w:left w:w="0" w:type="dxa"/>
            <w:right w:w="0" w:type="dxa"/>
          </w:tblCellMar>
        </w:tblPrEx>
        <w:tc>
          <w:tcPr>
            <w:tcW w:w="14881" w:type="dxa"/>
            <w:gridSpan w:val="8"/>
            <w:tcBorders>
              <w:top w:val="single" w:sz="24" w:space="0" w:color="FFFFFF"/>
              <w:left w:val="single" w:sz="6" w:space="0" w:color="FFFFFF"/>
              <w:bottom w:val="single" w:sz="24" w:space="0" w:color="FFFFFF"/>
            </w:tcBorders>
            <w:shd w:val="clear" w:color="auto" w:fill="7F7F7F"/>
          </w:tcPr>
          <w:p w:rsidR="00000791" w:rsidRDefault="00000791" w:rsidP="00813447">
            <w:pPr>
              <w:spacing w:before="60" w:after="60" w:line="240" w:lineRule="auto"/>
              <w:jc w:val="center"/>
            </w:pPr>
            <w:r>
              <w:rPr>
                <w:rFonts w:ascii="Arial" w:hAnsi="Arial" w:cs="Arial"/>
                <w:b/>
                <w:bCs/>
                <w:color w:val="FFFFFF"/>
                <w:sz w:val="18"/>
                <w:szCs w:val="18"/>
              </w:rPr>
              <w:t>UNIT 7</w:t>
            </w:r>
          </w:p>
        </w:tc>
        <w:tc>
          <w:tcPr>
            <w:tcW w:w="3950" w:type="dxa"/>
            <w:gridSpan w:val="2"/>
            <w:tcBorders>
              <w:left w:val="single" w:sz="6" w:space="0" w:color="FFFFFF"/>
            </w:tcBorders>
          </w:tcPr>
          <w:p w:rsidR="00000791" w:rsidRDefault="00000791" w:rsidP="00813447">
            <w:pPr>
              <w:snapToGrid w:val="0"/>
              <w:rPr>
                <w:rFonts w:ascii="Arial" w:hAnsi="Arial" w:cs="Arial"/>
                <w:b/>
                <w:bCs/>
                <w:color w:val="FFFFFF"/>
                <w:sz w:val="18"/>
                <w:szCs w:val="18"/>
              </w:rPr>
            </w:pPr>
          </w:p>
        </w:tc>
      </w:tr>
      <w:tr w:rsidR="00000791" w:rsidTr="00813447">
        <w:tblPrEx>
          <w:tblCellMar>
            <w:left w:w="0" w:type="dxa"/>
            <w:right w:w="0" w:type="dxa"/>
          </w:tblCellMar>
        </w:tblPrEx>
        <w:trPr>
          <w:gridAfter w:val="1"/>
          <w:wAfter w:w="1560" w:type="dxa"/>
          <w:trHeight w:val="368"/>
        </w:trPr>
        <w:tc>
          <w:tcPr>
            <w:tcW w:w="1819" w:type="dxa"/>
            <w:vMerge w:val="restart"/>
            <w:tcBorders>
              <w:top w:val="single" w:sz="24" w:space="0" w:color="FFFFFF"/>
              <w:left w:val="single" w:sz="6" w:space="0" w:color="FFFFFF"/>
              <w:bottom w:val="single" w:sz="6" w:space="0" w:color="000000"/>
            </w:tcBorders>
            <w:shd w:val="clear" w:color="auto" w:fill="000000"/>
            <w:vAlign w:val="center"/>
          </w:tcPr>
          <w:p w:rsidR="00000791" w:rsidRDefault="00000791" w:rsidP="00813447">
            <w:pPr>
              <w:spacing w:before="60" w:after="60" w:line="240" w:lineRule="auto"/>
              <w:jc w:val="center"/>
            </w:pPr>
            <w:r>
              <w:rPr>
                <w:rFonts w:ascii="Arial" w:hAnsi="Arial" w:cs="Arial"/>
                <w:b/>
                <w:bCs/>
                <w:color w:val="FFFFFF"/>
                <w:sz w:val="18"/>
                <w:szCs w:val="18"/>
              </w:rPr>
              <w:t xml:space="preserve">CEL KSZTAŁCENIA WG PODSTAWY PROGRAMOWEJ </w:t>
            </w:r>
          </w:p>
        </w:tc>
        <w:tc>
          <w:tcPr>
            <w:tcW w:w="13041" w:type="dxa"/>
            <w:gridSpan w:val="6"/>
            <w:tcBorders>
              <w:top w:val="single" w:sz="24" w:space="0" w:color="FFFFFF"/>
              <w:left w:val="single" w:sz="6" w:space="0" w:color="FFFFFF"/>
              <w:bottom w:val="single" w:sz="24" w:space="0" w:color="FFFFFF"/>
            </w:tcBorders>
            <w:shd w:val="clear" w:color="auto" w:fill="BFBFBF"/>
          </w:tcPr>
          <w:p w:rsidR="00000791" w:rsidRDefault="00000791" w:rsidP="00813447">
            <w:pPr>
              <w:spacing w:before="60" w:after="60" w:line="240" w:lineRule="auto"/>
              <w:jc w:val="center"/>
            </w:pPr>
            <w:r>
              <w:rPr>
                <w:rFonts w:ascii="Arial" w:hAnsi="Arial" w:cs="Arial"/>
                <w:b/>
                <w:bCs/>
                <w:sz w:val="18"/>
                <w:szCs w:val="18"/>
              </w:rPr>
              <w:t>OCENA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blPrEx>
          <w:tblCellMar>
            <w:left w:w="0" w:type="dxa"/>
            <w:right w:w="0" w:type="dxa"/>
          </w:tblCellMar>
        </w:tblPrEx>
        <w:trPr>
          <w:gridAfter w:val="1"/>
          <w:wAfter w:w="1560" w:type="dxa"/>
          <w:trHeight w:val="367"/>
        </w:trPr>
        <w:tc>
          <w:tcPr>
            <w:tcW w:w="1819" w:type="dxa"/>
            <w:vMerge/>
            <w:tcBorders>
              <w:top w:val="single" w:sz="24" w:space="0" w:color="FFFFFF"/>
              <w:left w:val="single" w:sz="6" w:space="0" w:color="FFFFFF"/>
              <w:bottom w:val="single" w:sz="6" w:space="0" w:color="000000"/>
            </w:tcBorders>
            <w:shd w:val="clear" w:color="auto" w:fill="000000"/>
            <w:vAlign w:val="center"/>
          </w:tcPr>
          <w:p w:rsidR="00000791" w:rsidRDefault="00000791" w:rsidP="00813447">
            <w:pPr>
              <w:snapToGrid w:val="0"/>
              <w:spacing w:before="60" w:after="60" w:line="240" w:lineRule="auto"/>
              <w:jc w:val="center"/>
              <w:rPr>
                <w:rFonts w:ascii="Arial" w:hAnsi="Arial" w:cs="Arial"/>
                <w:b/>
                <w:bCs/>
                <w:color w:val="FFFFFF"/>
                <w:sz w:val="18"/>
                <w:szCs w:val="18"/>
              </w:rPr>
            </w:pPr>
          </w:p>
        </w:tc>
        <w:tc>
          <w:tcPr>
            <w:tcW w:w="2552" w:type="dxa"/>
            <w:gridSpan w:val="2"/>
            <w:tcBorders>
              <w:top w:val="single" w:sz="24" w:space="0" w:color="FFFFFF"/>
              <w:left w:val="single" w:sz="6" w:space="0" w:color="FFFFFF"/>
              <w:bottom w:val="single" w:sz="24" w:space="0" w:color="FFFFFF"/>
              <w:right w:val="single" w:sz="6" w:space="0" w:color="FFFFFF"/>
            </w:tcBorders>
            <w:shd w:val="clear" w:color="auto" w:fill="BFBFBF"/>
          </w:tcPr>
          <w:p w:rsidR="00000791" w:rsidRDefault="00000791" w:rsidP="00813447">
            <w:pPr>
              <w:spacing w:before="60" w:after="60" w:line="240" w:lineRule="auto"/>
              <w:jc w:val="center"/>
              <w:rPr>
                <w:rFonts w:ascii="Arial" w:hAnsi="Arial" w:cs="Arial"/>
                <w:b/>
                <w:bCs/>
                <w:sz w:val="18"/>
                <w:szCs w:val="18"/>
              </w:rPr>
            </w:pPr>
          </w:p>
          <w:p w:rsidR="00000791" w:rsidRDefault="00000791" w:rsidP="00813447">
            <w:pPr>
              <w:spacing w:before="60" w:after="60" w:line="240" w:lineRule="auto"/>
              <w:jc w:val="center"/>
              <w:rPr>
                <w:rFonts w:ascii="Arial" w:hAnsi="Arial" w:cs="Arial"/>
                <w:b/>
                <w:bCs/>
                <w:sz w:val="18"/>
                <w:szCs w:val="18"/>
              </w:rPr>
            </w:pPr>
            <w:r>
              <w:rPr>
                <w:rFonts w:ascii="Arial" w:hAnsi="Arial" w:cs="Arial"/>
                <w:b/>
                <w:bCs/>
                <w:sz w:val="18"/>
                <w:szCs w:val="18"/>
              </w:rPr>
              <w:t>CELUJĄCA</w:t>
            </w:r>
          </w:p>
          <w:p w:rsidR="00000791" w:rsidRDefault="00000791" w:rsidP="00813447">
            <w:pPr>
              <w:spacing w:before="60" w:after="60" w:line="240" w:lineRule="auto"/>
              <w:jc w:val="center"/>
              <w:rPr>
                <w:rFonts w:ascii="Arial" w:hAnsi="Arial" w:cs="Arial"/>
                <w:b/>
                <w:bCs/>
                <w:sz w:val="18"/>
                <w:szCs w:val="18"/>
              </w:rPr>
            </w:pPr>
          </w:p>
        </w:tc>
        <w:tc>
          <w:tcPr>
            <w:tcW w:w="2551" w:type="dxa"/>
            <w:tcBorders>
              <w:top w:val="single" w:sz="24" w:space="0" w:color="FFFFFF"/>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BARDZO DOBRA</w:t>
            </w:r>
          </w:p>
        </w:tc>
        <w:tc>
          <w:tcPr>
            <w:tcW w:w="2552"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DOBRA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DOSTATECZNA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DOPUSZCZAJĄCA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lastRenderedPageBreak/>
              <w:t xml:space="preserve">Znajomość środków językowych </w:t>
            </w:r>
            <w:r>
              <w:rPr>
                <w:rFonts w:ascii="Arial" w:hAnsi="Arial" w:cs="Arial"/>
                <w:sz w:val="16"/>
                <w:szCs w:val="16"/>
              </w:rPr>
              <w:br/>
              <w:t>Gramatyka i słownictwo</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nie popełniając żadnych </w:t>
            </w:r>
            <w:proofErr w:type="spellStart"/>
            <w:r>
              <w:rPr>
                <w:rFonts w:ascii="Arial" w:hAnsi="Arial" w:cs="Arial"/>
                <w:sz w:val="16"/>
                <w:szCs w:val="16"/>
              </w:rPr>
              <w:t>błedów</w:t>
            </w:r>
            <w:proofErr w:type="spellEnd"/>
            <w:r>
              <w:rPr>
                <w:rFonts w:ascii="Arial" w:hAnsi="Arial" w:cs="Arial"/>
                <w:sz w:val="16"/>
                <w:szCs w:val="16"/>
              </w:rPr>
              <w:t xml:space="preserve">, stosuje cały poznany zakres słownictwa z rozdziału 7; wymienia środki transportu i artykuły żywnościowe. Tworzy poprawne zdania oznajmujące i pytania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sz w:val="16"/>
                <w:szCs w:val="16"/>
              </w:rPr>
              <w:t xml:space="preserve"> głównie z czasownikami </w:t>
            </w:r>
            <w:proofErr w:type="spellStart"/>
            <w:r w:rsidRPr="00233980">
              <w:rPr>
                <w:rFonts w:ascii="Arial" w:hAnsi="Arial" w:cs="Arial"/>
                <w:i/>
                <w:sz w:val="16"/>
                <w:szCs w:val="16"/>
              </w:rPr>
              <w:t>love</w:t>
            </w:r>
            <w:proofErr w:type="spellEnd"/>
            <w:r w:rsidRPr="00233980">
              <w:rPr>
                <w:rFonts w:ascii="Arial" w:hAnsi="Arial" w:cs="Arial"/>
                <w:i/>
                <w:sz w:val="16"/>
                <w:szCs w:val="16"/>
              </w:rPr>
              <w:t xml:space="preserve">, </w:t>
            </w:r>
            <w:proofErr w:type="spellStart"/>
            <w:r w:rsidRPr="00233980">
              <w:rPr>
                <w:rFonts w:ascii="Arial" w:hAnsi="Arial" w:cs="Arial"/>
                <w:i/>
                <w:sz w:val="16"/>
                <w:szCs w:val="16"/>
              </w:rPr>
              <w:t>like</w:t>
            </w:r>
            <w:proofErr w:type="spellEnd"/>
            <w:r w:rsidRPr="00233980">
              <w:rPr>
                <w:rFonts w:ascii="Arial" w:hAnsi="Arial" w:cs="Arial"/>
                <w:i/>
                <w:sz w:val="16"/>
                <w:szCs w:val="16"/>
              </w:rPr>
              <w:t xml:space="preserve">, </w:t>
            </w:r>
            <w:proofErr w:type="spellStart"/>
            <w:r w:rsidRPr="00233980">
              <w:rPr>
                <w:rFonts w:ascii="Arial" w:hAnsi="Arial" w:cs="Arial"/>
                <w:i/>
                <w:sz w:val="16"/>
                <w:szCs w:val="16"/>
              </w:rPr>
              <w:t>hate</w:t>
            </w:r>
            <w:proofErr w:type="spellEnd"/>
            <w:r w:rsidRPr="00233980">
              <w:rPr>
                <w:rFonts w:ascii="Arial" w:hAnsi="Arial" w:cs="Arial"/>
                <w:i/>
                <w:sz w:val="16"/>
                <w:szCs w:val="16"/>
              </w:rPr>
              <w:t xml:space="preserve">. </w:t>
            </w:r>
          </w:p>
        </w:tc>
        <w:tc>
          <w:tcPr>
            <w:tcW w:w="2551"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i/>
                <w:sz w:val="16"/>
                <w:szCs w:val="16"/>
              </w:rPr>
            </w:pPr>
            <w:r>
              <w:rPr>
                <w:rFonts w:ascii="Arial" w:hAnsi="Arial" w:cs="Arial"/>
                <w:sz w:val="16"/>
                <w:szCs w:val="16"/>
              </w:rPr>
              <w:t xml:space="preserve">Uczeń poprawnie stosuje cały poznany zakres słownictwa z rozdziału 7; wymienia środki transportu i artykuły żywnościowe. Tworzy poprawne lub niemal poprawne zdania oznajmujące i pytania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sz w:val="16"/>
                <w:szCs w:val="16"/>
              </w:rPr>
              <w:t xml:space="preserve"> głównie z czasownikami </w:t>
            </w:r>
            <w:proofErr w:type="spellStart"/>
            <w:r w:rsidRPr="00233980">
              <w:rPr>
                <w:rFonts w:ascii="Arial" w:hAnsi="Arial" w:cs="Arial"/>
                <w:i/>
                <w:sz w:val="16"/>
                <w:szCs w:val="16"/>
              </w:rPr>
              <w:t>love</w:t>
            </w:r>
            <w:proofErr w:type="spellEnd"/>
            <w:r w:rsidRPr="00233980">
              <w:rPr>
                <w:rFonts w:ascii="Arial" w:hAnsi="Arial" w:cs="Arial"/>
                <w:i/>
                <w:sz w:val="16"/>
                <w:szCs w:val="16"/>
              </w:rPr>
              <w:t xml:space="preserve">, </w:t>
            </w:r>
            <w:proofErr w:type="spellStart"/>
            <w:r w:rsidRPr="00233980">
              <w:rPr>
                <w:rFonts w:ascii="Arial" w:hAnsi="Arial" w:cs="Arial"/>
                <w:i/>
                <w:sz w:val="16"/>
                <w:szCs w:val="16"/>
              </w:rPr>
              <w:t>like</w:t>
            </w:r>
            <w:proofErr w:type="spellEnd"/>
            <w:r w:rsidRPr="00233980">
              <w:rPr>
                <w:rFonts w:ascii="Arial" w:hAnsi="Arial" w:cs="Arial"/>
                <w:i/>
                <w:sz w:val="16"/>
                <w:szCs w:val="16"/>
              </w:rPr>
              <w:t xml:space="preserve">, </w:t>
            </w:r>
            <w:proofErr w:type="spellStart"/>
            <w:r w:rsidRPr="00233980">
              <w:rPr>
                <w:rFonts w:ascii="Arial" w:hAnsi="Arial" w:cs="Arial"/>
                <w:i/>
                <w:sz w:val="16"/>
                <w:szCs w:val="16"/>
              </w:rPr>
              <w:t>hate</w:t>
            </w:r>
            <w:proofErr w:type="spellEnd"/>
            <w:r w:rsidRPr="00233980">
              <w:rPr>
                <w:rFonts w:ascii="Arial" w:hAnsi="Arial" w:cs="Arial"/>
                <w:i/>
                <w:sz w:val="16"/>
                <w:szCs w:val="16"/>
              </w:rPr>
              <w:t xml:space="preserve">. </w:t>
            </w:r>
          </w:p>
        </w:tc>
        <w:tc>
          <w:tcPr>
            <w:tcW w:w="2552" w:type="dxa"/>
            <w:tcBorders>
              <w:top w:val="single" w:sz="8" w:space="0" w:color="000000"/>
              <w:left w:val="single" w:sz="6" w:space="0" w:color="000000"/>
              <w:bottom w:val="single" w:sz="8" w:space="0" w:color="000000"/>
            </w:tcBorders>
          </w:tcPr>
          <w:p w:rsidR="00000791" w:rsidRPr="001D0FCB" w:rsidRDefault="00000791" w:rsidP="00813447">
            <w:pPr>
              <w:spacing w:before="60" w:after="60" w:line="240" w:lineRule="auto"/>
              <w:rPr>
                <w:rFonts w:ascii="Arial" w:hAnsi="Arial" w:cs="Arial"/>
                <w:sz w:val="16"/>
                <w:szCs w:val="16"/>
              </w:rPr>
            </w:pPr>
            <w:r>
              <w:rPr>
                <w:rFonts w:ascii="Arial" w:hAnsi="Arial" w:cs="Arial"/>
                <w:sz w:val="16"/>
                <w:szCs w:val="16"/>
              </w:rPr>
              <w:t xml:space="preserve">Uczeń w większości poprawnie stosuje cały poznany zakres słownictwa z rozdziału 7; wymienia środki transportu i artykuły żywnościowe. Tworzy zdania oznajmujące i pytania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sz w:val="16"/>
                <w:szCs w:val="16"/>
              </w:rPr>
              <w:t xml:space="preserve"> głównie z czasownikami </w:t>
            </w:r>
            <w:proofErr w:type="spellStart"/>
            <w:r w:rsidRPr="00233980">
              <w:rPr>
                <w:rFonts w:ascii="Arial" w:hAnsi="Arial" w:cs="Arial"/>
                <w:i/>
                <w:sz w:val="16"/>
                <w:szCs w:val="16"/>
              </w:rPr>
              <w:t>love</w:t>
            </w:r>
            <w:proofErr w:type="spellEnd"/>
            <w:r w:rsidRPr="00233980">
              <w:rPr>
                <w:rFonts w:ascii="Arial" w:hAnsi="Arial" w:cs="Arial"/>
                <w:i/>
                <w:sz w:val="16"/>
                <w:szCs w:val="16"/>
              </w:rPr>
              <w:t xml:space="preserve">, </w:t>
            </w:r>
            <w:proofErr w:type="spellStart"/>
            <w:r w:rsidRPr="00233980">
              <w:rPr>
                <w:rFonts w:ascii="Arial" w:hAnsi="Arial" w:cs="Arial"/>
                <w:i/>
                <w:sz w:val="16"/>
                <w:szCs w:val="16"/>
              </w:rPr>
              <w:t>like</w:t>
            </w:r>
            <w:proofErr w:type="spellEnd"/>
            <w:r w:rsidRPr="00233980">
              <w:rPr>
                <w:rFonts w:ascii="Arial" w:hAnsi="Arial" w:cs="Arial"/>
                <w:i/>
                <w:sz w:val="16"/>
                <w:szCs w:val="16"/>
              </w:rPr>
              <w:t xml:space="preserve">, </w:t>
            </w:r>
            <w:proofErr w:type="spellStart"/>
            <w:r w:rsidRPr="00233980">
              <w:rPr>
                <w:rFonts w:ascii="Arial" w:hAnsi="Arial" w:cs="Arial"/>
                <w:i/>
                <w:sz w:val="16"/>
                <w:szCs w:val="16"/>
              </w:rPr>
              <w:t>hate</w:t>
            </w:r>
            <w:proofErr w:type="spellEnd"/>
            <w:r>
              <w:rPr>
                <w:rFonts w:ascii="Arial" w:hAnsi="Arial" w:cs="Arial"/>
                <w:i/>
                <w:sz w:val="16"/>
                <w:szCs w:val="16"/>
              </w:rPr>
              <w:t xml:space="preserve"> </w:t>
            </w:r>
            <w:r w:rsidRPr="001D0FCB">
              <w:rPr>
                <w:rFonts w:ascii="Arial" w:hAnsi="Arial" w:cs="Arial"/>
                <w:sz w:val="16"/>
                <w:szCs w:val="16"/>
              </w:rPr>
              <w:t>popełniając nieliczne błędy.</w:t>
            </w:r>
            <w:r>
              <w:rPr>
                <w:rFonts w:ascii="Arial" w:hAnsi="Arial" w:cs="Arial"/>
                <w:sz w:val="16"/>
                <w:szCs w:val="16"/>
              </w:rPr>
              <w:t xml:space="preserve"> </w:t>
            </w:r>
          </w:p>
          <w:p w:rsidR="00000791" w:rsidRDefault="00000791" w:rsidP="00813447">
            <w:pPr>
              <w:spacing w:before="60" w:after="60" w:line="240" w:lineRule="auto"/>
            </w:pPr>
            <w:r w:rsidRPr="00233980">
              <w:rPr>
                <w:rFonts w:ascii="Arial" w:hAnsi="Arial" w:cs="Arial"/>
                <w:i/>
                <w:sz w:val="16"/>
                <w:szCs w:val="16"/>
              </w:rPr>
              <w:t>.</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i/>
                <w:sz w:val="16"/>
                <w:szCs w:val="16"/>
              </w:rPr>
            </w:pPr>
            <w:r>
              <w:rPr>
                <w:rFonts w:ascii="Arial" w:hAnsi="Arial" w:cs="Arial"/>
                <w:sz w:val="16"/>
                <w:szCs w:val="16"/>
              </w:rPr>
              <w:t xml:space="preserve">Uczeń, popełniając liczne błędy, stosuje poznane słownictwo z rozdziału 7; wymienia środki transportu i artykuły żywnościowe. Tworzy, pomimo </w:t>
            </w:r>
            <w:proofErr w:type="spellStart"/>
            <w:r>
              <w:rPr>
                <w:rFonts w:ascii="Arial" w:hAnsi="Arial" w:cs="Arial"/>
                <w:sz w:val="16"/>
                <w:szCs w:val="16"/>
              </w:rPr>
              <w:t>błedów</w:t>
            </w:r>
            <w:proofErr w:type="spellEnd"/>
            <w:r>
              <w:rPr>
                <w:rFonts w:ascii="Arial" w:hAnsi="Arial" w:cs="Arial"/>
                <w:sz w:val="16"/>
                <w:szCs w:val="16"/>
              </w:rPr>
              <w:t xml:space="preserve">, w większości komunikatywne zdania oznajmujące i pytania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sz w:val="16"/>
                <w:szCs w:val="16"/>
              </w:rPr>
              <w:t xml:space="preserve"> głównie z czasownikami </w:t>
            </w:r>
            <w:proofErr w:type="spellStart"/>
            <w:r w:rsidRPr="00233980">
              <w:rPr>
                <w:rFonts w:ascii="Arial" w:hAnsi="Arial" w:cs="Arial"/>
                <w:i/>
                <w:sz w:val="16"/>
                <w:szCs w:val="16"/>
              </w:rPr>
              <w:t>love</w:t>
            </w:r>
            <w:proofErr w:type="spellEnd"/>
            <w:r w:rsidRPr="00233980">
              <w:rPr>
                <w:rFonts w:ascii="Arial" w:hAnsi="Arial" w:cs="Arial"/>
                <w:i/>
                <w:sz w:val="16"/>
                <w:szCs w:val="16"/>
              </w:rPr>
              <w:t xml:space="preserve">, </w:t>
            </w:r>
            <w:proofErr w:type="spellStart"/>
            <w:r w:rsidRPr="00233980">
              <w:rPr>
                <w:rFonts w:ascii="Arial" w:hAnsi="Arial" w:cs="Arial"/>
                <w:i/>
                <w:sz w:val="16"/>
                <w:szCs w:val="16"/>
              </w:rPr>
              <w:t>like</w:t>
            </w:r>
            <w:proofErr w:type="spellEnd"/>
            <w:r w:rsidRPr="00233980">
              <w:rPr>
                <w:rFonts w:ascii="Arial" w:hAnsi="Arial" w:cs="Arial"/>
                <w:i/>
                <w:sz w:val="16"/>
                <w:szCs w:val="16"/>
              </w:rPr>
              <w:t xml:space="preserve">, </w:t>
            </w:r>
            <w:proofErr w:type="spellStart"/>
            <w:r w:rsidRPr="00233980">
              <w:rPr>
                <w:rFonts w:ascii="Arial" w:hAnsi="Arial" w:cs="Arial"/>
                <w:i/>
                <w:sz w:val="16"/>
                <w:szCs w:val="16"/>
              </w:rPr>
              <w:t>hate</w:t>
            </w:r>
            <w:proofErr w:type="spellEnd"/>
            <w:r>
              <w:rPr>
                <w:rFonts w:ascii="Arial" w:hAnsi="Arial" w:cs="Arial"/>
                <w:i/>
                <w:sz w:val="16"/>
                <w:szCs w:val="16"/>
              </w:rPr>
              <w:t>.</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posługuje się ograniczonym słownictwem z zakresu słownictwa z rozdziału 7; wymienia środki transportu i artykuły żywnościowe. Tworzy w zdania oznajmujące i pytania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sz w:val="16"/>
                <w:szCs w:val="16"/>
              </w:rPr>
              <w:t xml:space="preserve"> głównie z czasownikami </w:t>
            </w:r>
            <w:proofErr w:type="spellStart"/>
            <w:r w:rsidRPr="00233980">
              <w:rPr>
                <w:rFonts w:ascii="Arial" w:hAnsi="Arial" w:cs="Arial"/>
                <w:i/>
                <w:sz w:val="16"/>
                <w:szCs w:val="16"/>
              </w:rPr>
              <w:t>love</w:t>
            </w:r>
            <w:proofErr w:type="spellEnd"/>
            <w:r w:rsidRPr="00233980">
              <w:rPr>
                <w:rFonts w:ascii="Arial" w:hAnsi="Arial" w:cs="Arial"/>
                <w:i/>
                <w:sz w:val="16"/>
                <w:szCs w:val="16"/>
              </w:rPr>
              <w:t xml:space="preserve">, </w:t>
            </w:r>
            <w:proofErr w:type="spellStart"/>
            <w:r w:rsidRPr="00233980">
              <w:rPr>
                <w:rFonts w:ascii="Arial" w:hAnsi="Arial" w:cs="Arial"/>
                <w:i/>
                <w:sz w:val="16"/>
                <w:szCs w:val="16"/>
              </w:rPr>
              <w:t>like</w:t>
            </w:r>
            <w:proofErr w:type="spellEnd"/>
            <w:r w:rsidRPr="00233980">
              <w:rPr>
                <w:rFonts w:ascii="Arial" w:hAnsi="Arial" w:cs="Arial"/>
                <w:i/>
                <w:sz w:val="16"/>
                <w:szCs w:val="16"/>
              </w:rPr>
              <w:t xml:space="preserve">, </w:t>
            </w:r>
            <w:proofErr w:type="spellStart"/>
            <w:r w:rsidRPr="00233980">
              <w:rPr>
                <w:rFonts w:ascii="Arial" w:hAnsi="Arial" w:cs="Arial"/>
                <w:i/>
                <w:sz w:val="16"/>
                <w:szCs w:val="16"/>
              </w:rPr>
              <w:t>hate</w:t>
            </w:r>
            <w:proofErr w:type="spellEnd"/>
            <w:r>
              <w:rPr>
                <w:rFonts w:ascii="Arial" w:hAnsi="Arial" w:cs="Arial"/>
                <w:i/>
                <w:sz w:val="16"/>
                <w:szCs w:val="16"/>
              </w:rPr>
              <w:t xml:space="preserve"> </w:t>
            </w:r>
            <w:r w:rsidRPr="001D0FCB">
              <w:rPr>
                <w:rFonts w:ascii="Arial" w:hAnsi="Arial" w:cs="Arial"/>
                <w:sz w:val="16"/>
                <w:szCs w:val="16"/>
              </w:rPr>
              <w:t xml:space="preserve">popełniając </w:t>
            </w:r>
            <w:r>
              <w:rPr>
                <w:rFonts w:ascii="Arial" w:hAnsi="Arial" w:cs="Arial"/>
                <w:sz w:val="16"/>
                <w:szCs w:val="16"/>
              </w:rPr>
              <w:t xml:space="preserve">bardzo </w:t>
            </w:r>
            <w:r w:rsidRPr="001D0FCB">
              <w:rPr>
                <w:rFonts w:ascii="Arial" w:hAnsi="Arial" w:cs="Arial"/>
                <w:sz w:val="16"/>
                <w:szCs w:val="16"/>
              </w:rPr>
              <w:t>liczne błędy.</w:t>
            </w:r>
            <w:r>
              <w:rPr>
                <w:rFonts w:ascii="Arial" w:hAnsi="Arial" w:cs="Arial"/>
                <w:sz w:val="16"/>
                <w:szCs w:val="16"/>
              </w:rPr>
              <w:t xml:space="preserve"> </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pisemnej</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bez trudu określa główną myśl i odnajduje określone informacje w tekstach dotyczących diety i zdrowego żywienia. Na podstawie przeczytanego tekstu potrafi odpowiedzieć na pytania, uzupełnić luki w zdaniach, opracować ankietę dotyczącą zdrowej diety i odpowiedzieć na pytania ankiety, nie popełniając żadnych błędów</w:t>
            </w:r>
          </w:p>
          <w:p w:rsidR="00000791" w:rsidRDefault="00000791" w:rsidP="00813447">
            <w:pPr>
              <w:spacing w:before="60" w:after="60" w:line="240" w:lineRule="auto"/>
              <w:rPr>
                <w:rFonts w:ascii="Arial" w:hAnsi="Arial" w:cs="Arial"/>
                <w:sz w:val="16"/>
                <w:szCs w:val="16"/>
              </w:rPr>
            </w:pP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określa główną myśl i odnajduje określone informacje w tekstach dotyczących diety i zdrowego żywienia. Na podstawie przeczytanego tekstu potrafi odpowiedzieć na pytania, uzupełnić luki w zdaniach, opracować ankietę dotyczącą zdrowej diety i odpowiedzieć na pytania ankiety.</w:t>
            </w:r>
          </w:p>
          <w:p w:rsidR="00000791" w:rsidRDefault="00000791" w:rsidP="00813447">
            <w:pPr>
              <w:spacing w:before="60" w:after="60" w:line="240" w:lineRule="auto"/>
            </w:pP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na ogół poprawnie określa główną myśl i odnajduje określone informacje w tekstach dotyczących diety i zdrowego żywienia. Na podstawie przeczytanego tekstu potrafi odpowiedzieć na pytania, uzupełnić luki w zdaniach, opracować ankietę dotyczącą zdrowej diety i odpowiedzieć na pytania ankiety popełniając nieliczne błędy. </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pewną trudnością określa główną myśl i odnajduje określone informacje w tekstach dotyczących diety i zdrowego żywienia. Na podstawie przeczytanego tekstu potrafi odpowiedzieć na pytania, uzupełnić luki w zdaniach, opracować ankietę dotyczącą zdrowej diety i odpowiedzieć na pytania ankiety popełniając liczne błędy. </w:t>
            </w:r>
          </w:p>
        </w:tc>
        <w:tc>
          <w:tcPr>
            <w:tcW w:w="2693" w:type="dxa"/>
            <w:tcBorders>
              <w:top w:val="single" w:sz="8" w:space="0" w:color="000000"/>
              <w:left w:val="single" w:sz="6" w:space="0" w:color="000000"/>
              <w:bottom w:val="single" w:sz="8" w:space="0" w:color="000000"/>
              <w:right w:val="single" w:sz="8" w:space="0" w:color="000000"/>
            </w:tcBorders>
          </w:tcPr>
          <w:p w:rsidR="00000791" w:rsidRPr="00840562"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trudem określa główną myśl i odnajduje określone informacje w tekstach dotyczących diety i zdrowego żywienia. Na podstawie przeczytanego tekstu potrafi odpowiedzieć na niektóre pytania, uzupełnić luki w zdaniach, opracować ankietę dotyczącą zdrowej diety i odpowiedzieć na pytania ankiety popełniając bardzo liczne błędy. </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ze słuchu</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bez trudu rozumie główną myśl wysłuchanej historyjki i potrafi dopowiedzieć jej zakończenie. Wyszukuje szczegółowe informacje w wysłuchanej rozmowie na temat produktów żywnościowych, odpowiada na pytania, wskazuje wymienione produkty i uzupełnia zdania, nie popełniając żadnych błędów.</w:t>
            </w:r>
          </w:p>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 </w:t>
            </w: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rozumie główną myśl wysłuchanej historyjki i potrafi dopowiedzieć jej zakończenie. Wyszukuje szczegółowe informacje w wysłuchanej rozmowie na temat produktów żywnościowych, odpowiada na pytania, wskazuje wymienione produkty i uzupełnia zdania.</w:t>
            </w:r>
          </w:p>
          <w:p w:rsidR="00000791" w:rsidRPr="008A1149" w:rsidRDefault="00000791" w:rsidP="00813447">
            <w:pPr>
              <w:spacing w:before="60" w:after="60" w:line="240" w:lineRule="auto"/>
              <w:rPr>
                <w:rFonts w:ascii="Arial" w:hAnsi="Arial" w:cs="Arial"/>
                <w:sz w:val="16"/>
                <w:szCs w:val="16"/>
              </w:rPr>
            </w:pPr>
            <w:r>
              <w:rPr>
                <w:rFonts w:ascii="Arial" w:hAnsi="Arial" w:cs="Arial"/>
                <w:sz w:val="16"/>
                <w:szCs w:val="16"/>
              </w:rPr>
              <w:t xml:space="preserve"> </w:t>
            </w: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rozumie główną myśl wysłuchanej historyjki i na ogół poprawnie potrafi dopowiedzieć jej zakończenie. Wyszukuje szczegółowe informacje w wysłuchanej rozmowie na temat produktów żywnościowych, odpowiada na pytania, wskazuje wymienione produkty i uzupełnia zdania, popełniając nieliczne błędy. </w:t>
            </w:r>
          </w:p>
          <w:p w:rsidR="00000791" w:rsidRDefault="00000791" w:rsidP="00813447">
            <w:pPr>
              <w:spacing w:before="60" w:after="60" w:line="240" w:lineRule="auto"/>
            </w:pP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pewną trudnością określa główną myśl wysłuchanej historyjki i dopowiada jej zakończenie popełniając liczne błędy. Wyszukuje szczegółowe informacje w wysłuchanej rozmowie na temat produktów żywnościowych, odpowiada na niektóre pytania, wskazuje wymienione produkty i uzupełnia zdania, popełniając liczne błędy. </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trudem określa główną myśl wysłuchanej historyjki i, z pomocą nauczyciela, dopowiada jej zakończenie popełniając liczne błędy. Wyszukuje szczegółowe informacje w wysłuchanej rozmowie na temat produktów żywnościowych, odpowiada na niektóre pytania, wskazuje wymienione produkty i uzupełnia zdania, popełniając bardzo liczne błędy. </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Pisanie i reagowanie w formie pisemnej</w:t>
            </w:r>
          </w:p>
          <w:p w:rsidR="00000791" w:rsidRDefault="00000791" w:rsidP="00813447">
            <w:pPr>
              <w:spacing w:before="60" w:after="60" w:line="240" w:lineRule="auto"/>
            </w:pP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z dużą swobodą odpowiada na pytania dotyczące jedzenia i kupowanych produktów żywnościowych. Bezbłędnie opracowuje ankietę na temat zdrowego odżywiania się. Tworzy krótką wypowiedź pisemną o ulubionych potrawach oraz o czynnościach wykonywanych w czasie wolnym nie popełniając żadnych błędów.</w:t>
            </w:r>
          </w:p>
        </w:tc>
        <w:tc>
          <w:tcPr>
            <w:tcW w:w="2551"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swobodnie odpowiada na pytania dotyczące jedzenia i kupowanych produktów żywnościowych. Bezbłędnie lub prawie bezbłędnie opracowuje ankietę na temat zdrowego odżywiania się. Tworzy krótką wypowiedź pisemną o ulubionych potrawach oraz o czynnościach wykonywanych w czasie wolnym popełniając nieliczne błędy.</w:t>
            </w: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swobodnie odpowiada na większość pytań dotyczących jedzenia i kupowanych produktów żywnościowych. Prawie bezbłędnie opracowuje ankietę na temat zdrowego odżywiania się. Tworzy krótką wypowiedź pisemną o ulubionych potrawach oraz o czynnościach wykonywanych w czasie wolnym popełniając nieliczne błędy. </w:t>
            </w: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pewną trudnością odpowiada na część pytań dotyczących jedzenia i kupowanych produktów żywnościowych. Tworzy krótką wypowiedź pisemną o ulubionych potrawach oraz o czynnościach wykonywanych w czasie wolnym popełniając liczne błędy. </w:t>
            </w:r>
          </w:p>
          <w:p w:rsidR="00000791" w:rsidRDefault="00000791" w:rsidP="00813447">
            <w:pPr>
              <w:spacing w:before="60" w:after="60" w:line="240" w:lineRule="auto"/>
            </w:pP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trudem odpowiada na niektóre pytania dotyczące jedzenia i kupowanych produktów żywnościowych. Tworzy krótką wypowiedź pisemną lub jej fragmenty o ulubionych potrawach oraz o czynnościach wykonywanych w czasie wolnym popełniając bardzo liczne błędy. </w:t>
            </w:r>
          </w:p>
          <w:p w:rsidR="00000791" w:rsidRDefault="00000791" w:rsidP="00813447">
            <w:pPr>
              <w:spacing w:before="60" w:after="60" w:line="240" w:lineRule="auto"/>
            </w:pP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Mówienie i reagowanie w formie ustnej </w:t>
            </w:r>
          </w:p>
          <w:p w:rsidR="00000791" w:rsidRDefault="00000791" w:rsidP="00813447">
            <w:pPr>
              <w:spacing w:before="60" w:after="60" w:line="240" w:lineRule="auto"/>
              <w:rPr>
                <w:rFonts w:ascii="Arial" w:hAnsi="Arial" w:cs="Arial"/>
                <w:sz w:val="16"/>
                <w:szCs w:val="16"/>
              </w:rPr>
            </w:pPr>
          </w:p>
          <w:p w:rsidR="00000791" w:rsidRDefault="00000791" w:rsidP="00813447">
            <w:pPr>
              <w:spacing w:before="60" w:after="60" w:line="240" w:lineRule="auto"/>
              <w:rPr>
                <w:rFonts w:ascii="Arial" w:hAnsi="Arial" w:cs="Arial"/>
                <w:sz w:val="16"/>
                <w:szCs w:val="16"/>
              </w:rPr>
            </w:pP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dużą swobodą prowadzi wywiad i odpowiada na pytania na temat różnych czynności oraz zakupów. Bezbłędnie odgrywa scenkę zakupów w sklepie. Bardzo </w:t>
            </w:r>
            <w:r>
              <w:rPr>
                <w:rFonts w:ascii="Arial" w:hAnsi="Arial" w:cs="Arial"/>
                <w:sz w:val="16"/>
                <w:szCs w:val="16"/>
              </w:rPr>
              <w:lastRenderedPageBreak/>
              <w:t xml:space="preserve">chętnie uczestniczy w grach słownych polegających np. na odgadywaniu narysowanych przez kolegów produktów żywnościowych. </w:t>
            </w:r>
          </w:p>
        </w:tc>
        <w:tc>
          <w:tcPr>
            <w:tcW w:w="2551" w:type="dxa"/>
            <w:tcBorders>
              <w:top w:val="single" w:sz="8" w:space="0" w:color="000000"/>
              <w:left w:val="single" w:sz="6" w:space="0" w:color="000000"/>
              <w:bottom w:val="single" w:sz="8" w:space="0" w:color="000000"/>
            </w:tcBorders>
          </w:tcPr>
          <w:p w:rsidR="00000791" w:rsidRPr="006D6706" w:rsidRDefault="00000791" w:rsidP="00813447">
            <w:pPr>
              <w:spacing w:before="60" w:after="60" w:line="240" w:lineRule="auto"/>
              <w:rPr>
                <w:rFonts w:ascii="Arial" w:hAnsi="Arial" w:cs="Arial"/>
                <w:sz w:val="16"/>
                <w:szCs w:val="16"/>
              </w:rPr>
            </w:pPr>
            <w:r>
              <w:rPr>
                <w:rFonts w:ascii="Arial" w:hAnsi="Arial" w:cs="Arial"/>
                <w:sz w:val="16"/>
                <w:szCs w:val="16"/>
              </w:rPr>
              <w:lastRenderedPageBreak/>
              <w:t xml:space="preserve">Uczeń swobodnie prowadzi wywiad i odpowiada na pytania na temat różnych czynności oraz zakupów. Bezbłędnie lub prawie bezbłędnie odgrywa scenkę zakupów w sklepie. Chętnie </w:t>
            </w:r>
            <w:r>
              <w:rPr>
                <w:rFonts w:ascii="Arial" w:hAnsi="Arial" w:cs="Arial"/>
                <w:sz w:val="16"/>
                <w:szCs w:val="16"/>
              </w:rPr>
              <w:lastRenderedPageBreak/>
              <w:t xml:space="preserve">uczestniczy w grach słownych polegających np. na odgadywaniu narysowanych przez kolegów produktów żywnościowych. </w:t>
            </w: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lastRenderedPageBreak/>
              <w:t xml:space="preserve">Uczeń na ogół poprawnie prowadzi wywiad i odpowiada na pytania na temat różnych czynności oraz zakupów. Prawie bezbłędnie odgrywa scenkę zakupów w sklepie. Chętnie </w:t>
            </w:r>
            <w:r>
              <w:rPr>
                <w:rFonts w:ascii="Arial" w:hAnsi="Arial" w:cs="Arial"/>
                <w:sz w:val="16"/>
                <w:szCs w:val="16"/>
              </w:rPr>
              <w:lastRenderedPageBreak/>
              <w:t xml:space="preserve">uczestniczy w grach słownych polegających np. na odgadywaniu narysowanych przez kolegów produktów żywnościowych. </w:t>
            </w:r>
          </w:p>
          <w:p w:rsidR="00000791" w:rsidRDefault="00000791" w:rsidP="00813447">
            <w:pPr>
              <w:spacing w:before="60" w:after="60" w:line="240" w:lineRule="auto"/>
            </w:pP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lastRenderedPageBreak/>
              <w:t xml:space="preserve">Uczeń z pewną trudnością prowadzi wywiad, odpowiada na pytania na temat różnych czynności oraz zakupów oraz odgrywa scenkę zakupów w sklepie popełniając liczne błędy. </w:t>
            </w:r>
            <w:r>
              <w:rPr>
                <w:rFonts w:ascii="Arial" w:hAnsi="Arial" w:cs="Arial"/>
                <w:sz w:val="16"/>
                <w:szCs w:val="16"/>
              </w:rPr>
              <w:lastRenderedPageBreak/>
              <w:t>Uczestniczy w grach słownych polegających np. na odgadywaniu narysowanych przez kolegów produktów żywnościowych.</w:t>
            </w:r>
          </w:p>
          <w:p w:rsidR="00000791" w:rsidRDefault="00000791" w:rsidP="00813447">
            <w:pPr>
              <w:spacing w:before="60" w:after="60" w:line="240" w:lineRule="auto"/>
            </w:pP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lastRenderedPageBreak/>
              <w:t xml:space="preserve">Uczeń z trudem prowadzi wywiad, odpowiada na pytania na temat różnych czynności oraz zakupów oraz odgrywa scenkę zakupów w sklepie popełniając bardzo liczne błędy. Nieporadnie uczestniczy w </w:t>
            </w:r>
            <w:r>
              <w:rPr>
                <w:rFonts w:ascii="Arial" w:hAnsi="Arial" w:cs="Arial"/>
                <w:sz w:val="16"/>
                <w:szCs w:val="16"/>
              </w:rPr>
              <w:lastRenderedPageBreak/>
              <w:t>grach słownych polegających np. na odgadywaniu narysowanych przez kolegów produktów żywnościowych.</w:t>
            </w:r>
          </w:p>
        </w:tc>
      </w:tr>
      <w:tr w:rsidR="00000791" w:rsidRPr="00243DF9" w:rsidTr="00813447">
        <w:tblPrEx>
          <w:tblCellMar>
            <w:left w:w="0" w:type="dxa"/>
            <w:right w:w="0" w:type="dxa"/>
          </w:tblCellMar>
        </w:tblPrEx>
        <w:trPr>
          <w:gridAfter w:val="3"/>
          <w:wAfter w:w="3971" w:type="dxa"/>
          <w:trHeight w:val="368"/>
        </w:trPr>
        <w:tc>
          <w:tcPr>
            <w:tcW w:w="14860" w:type="dxa"/>
            <w:gridSpan w:val="7"/>
            <w:tcBorders>
              <w:top w:val="single" w:sz="24" w:space="0" w:color="FFFFFF"/>
              <w:left w:val="single" w:sz="6" w:space="0" w:color="FFFFFF"/>
              <w:bottom w:val="single" w:sz="24" w:space="0" w:color="FFFFFF"/>
            </w:tcBorders>
            <w:shd w:val="clear" w:color="auto" w:fill="808080"/>
          </w:tcPr>
          <w:p w:rsidR="00000791" w:rsidRPr="00243DF9" w:rsidRDefault="00000791" w:rsidP="00813447">
            <w:pPr>
              <w:spacing w:before="60" w:after="60" w:line="240" w:lineRule="auto"/>
              <w:jc w:val="center"/>
              <w:rPr>
                <w:rFonts w:ascii="Arial" w:hAnsi="Arial" w:cs="Arial"/>
                <w:b/>
                <w:bCs/>
                <w:color w:val="FFFFFF"/>
                <w:sz w:val="18"/>
                <w:szCs w:val="18"/>
              </w:rPr>
            </w:pPr>
            <w:r w:rsidRPr="00243DF9">
              <w:rPr>
                <w:rFonts w:ascii="Arial" w:hAnsi="Arial" w:cs="Arial"/>
                <w:b/>
                <w:bCs/>
                <w:color w:val="FFFFFF"/>
                <w:sz w:val="18"/>
                <w:szCs w:val="18"/>
              </w:rPr>
              <w:lastRenderedPageBreak/>
              <w:t>UNIT 8</w:t>
            </w:r>
          </w:p>
        </w:tc>
      </w:tr>
      <w:tr w:rsidR="00000791" w:rsidTr="00813447">
        <w:tblPrEx>
          <w:tblCellMar>
            <w:left w:w="0" w:type="dxa"/>
            <w:right w:w="0" w:type="dxa"/>
          </w:tblCellMar>
        </w:tblPrEx>
        <w:trPr>
          <w:gridAfter w:val="1"/>
          <w:wAfter w:w="1560" w:type="dxa"/>
          <w:trHeight w:val="368"/>
        </w:trPr>
        <w:tc>
          <w:tcPr>
            <w:tcW w:w="1819" w:type="dxa"/>
            <w:vMerge w:val="restart"/>
            <w:tcBorders>
              <w:top w:val="single" w:sz="24" w:space="0" w:color="FFFFFF"/>
              <w:left w:val="single" w:sz="6" w:space="0" w:color="FFFFFF"/>
              <w:bottom w:val="single" w:sz="6" w:space="0" w:color="000000"/>
            </w:tcBorders>
            <w:shd w:val="clear" w:color="auto" w:fill="000000"/>
            <w:vAlign w:val="center"/>
          </w:tcPr>
          <w:p w:rsidR="00000791" w:rsidRDefault="00000791" w:rsidP="00813447">
            <w:pPr>
              <w:spacing w:before="60" w:after="60" w:line="240" w:lineRule="auto"/>
              <w:jc w:val="center"/>
            </w:pPr>
            <w:r>
              <w:rPr>
                <w:rFonts w:ascii="Arial" w:hAnsi="Arial" w:cs="Arial"/>
                <w:b/>
                <w:bCs/>
                <w:color w:val="FFFFFF"/>
                <w:sz w:val="18"/>
                <w:szCs w:val="18"/>
              </w:rPr>
              <w:t xml:space="preserve">CEL KSZTAŁCENIA WG PODSTAWY PROGRAMOWEJ </w:t>
            </w:r>
          </w:p>
        </w:tc>
        <w:tc>
          <w:tcPr>
            <w:tcW w:w="13041" w:type="dxa"/>
            <w:gridSpan w:val="6"/>
            <w:tcBorders>
              <w:top w:val="single" w:sz="24" w:space="0" w:color="FFFFFF"/>
              <w:left w:val="single" w:sz="6" w:space="0" w:color="FFFFFF"/>
              <w:bottom w:val="single" w:sz="24" w:space="0" w:color="FFFFFF"/>
            </w:tcBorders>
            <w:shd w:val="clear" w:color="auto" w:fill="BFBFBF"/>
          </w:tcPr>
          <w:p w:rsidR="00000791" w:rsidRDefault="00000791" w:rsidP="00813447">
            <w:pPr>
              <w:spacing w:before="60" w:after="60" w:line="240" w:lineRule="auto"/>
              <w:jc w:val="center"/>
            </w:pPr>
            <w:r>
              <w:rPr>
                <w:rFonts w:ascii="Arial" w:hAnsi="Arial" w:cs="Arial"/>
                <w:b/>
                <w:bCs/>
                <w:sz w:val="18"/>
                <w:szCs w:val="18"/>
              </w:rPr>
              <w:t>OCENA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blPrEx>
          <w:tblCellMar>
            <w:left w:w="0" w:type="dxa"/>
            <w:right w:w="0" w:type="dxa"/>
          </w:tblCellMar>
        </w:tblPrEx>
        <w:trPr>
          <w:gridAfter w:val="1"/>
          <w:wAfter w:w="1560" w:type="dxa"/>
          <w:trHeight w:val="367"/>
        </w:trPr>
        <w:tc>
          <w:tcPr>
            <w:tcW w:w="1819" w:type="dxa"/>
            <w:vMerge/>
            <w:tcBorders>
              <w:top w:val="single" w:sz="24" w:space="0" w:color="FFFFFF"/>
              <w:left w:val="single" w:sz="6" w:space="0" w:color="FFFFFF"/>
              <w:bottom w:val="single" w:sz="6" w:space="0" w:color="000000"/>
            </w:tcBorders>
            <w:shd w:val="clear" w:color="auto" w:fill="000000"/>
            <w:vAlign w:val="center"/>
          </w:tcPr>
          <w:p w:rsidR="00000791" w:rsidRDefault="00000791" w:rsidP="00813447">
            <w:pPr>
              <w:snapToGrid w:val="0"/>
              <w:spacing w:before="60" w:after="60" w:line="240" w:lineRule="auto"/>
              <w:jc w:val="center"/>
              <w:rPr>
                <w:rFonts w:ascii="Arial" w:hAnsi="Arial" w:cs="Arial"/>
                <w:b/>
                <w:bCs/>
                <w:color w:val="FFFFFF"/>
                <w:sz w:val="18"/>
                <w:szCs w:val="18"/>
              </w:rPr>
            </w:pPr>
          </w:p>
        </w:tc>
        <w:tc>
          <w:tcPr>
            <w:tcW w:w="2552" w:type="dxa"/>
            <w:gridSpan w:val="2"/>
            <w:tcBorders>
              <w:top w:val="single" w:sz="24" w:space="0" w:color="FFFFFF"/>
              <w:left w:val="single" w:sz="6" w:space="0" w:color="FFFFFF"/>
              <w:bottom w:val="single" w:sz="24" w:space="0" w:color="FFFFFF"/>
              <w:right w:val="single" w:sz="6" w:space="0" w:color="FFFFFF"/>
            </w:tcBorders>
            <w:shd w:val="clear" w:color="auto" w:fill="BFBFBF"/>
          </w:tcPr>
          <w:p w:rsidR="00000791" w:rsidRDefault="00000791" w:rsidP="00813447">
            <w:pPr>
              <w:spacing w:before="60" w:after="60" w:line="240" w:lineRule="auto"/>
              <w:jc w:val="center"/>
              <w:rPr>
                <w:rFonts w:ascii="Arial" w:hAnsi="Arial" w:cs="Arial"/>
                <w:b/>
                <w:bCs/>
                <w:sz w:val="18"/>
                <w:szCs w:val="18"/>
              </w:rPr>
            </w:pPr>
          </w:p>
          <w:p w:rsidR="00000791" w:rsidRDefault="00000791" w:rsidP="00813447">
            <w:pPr>
              <w:spacing w:before="60" w:after="60" w:line="240" w:lineRule="auto"/>
              <w:jc w:val="center"/>
              <w:rPr>
                <w:rFonts w:ascii="Arial" w:hAnsi="Arial" w:cs="Arial"/>
                <w:b/>
                <w:bCs/>
                <w:sz w:val="18"/>
                <w:szCs w:val="18"/>
              </w:rPr>
            </w:pPr>
            <w:r>
              <w:rPr>
                <w:rFonts w:ascii="Arial" w:hAnsi="Arial" w:cs="Arial"/>
                <w:b/>
                <w:bCs/>
                <w:sz w:val="18"/>
                <w:szCs w:val="18"/>
              </w:rPr>
              <w:t>CELUJĄCA</w:t>
            </w:r>
          </w:p>
          <w:p w:rsidR="00000791" w:rsidRDefault="00000791" w:rsidP="00813447">
            <w:pPr>
              <w:spacing w:before="60" w:after="60" w:line="240" w:lineRule="auto"/>
              <w:jc w:val="center"/>
              <w:rPr>
                <w:rFonts w:ascii="Arial" w:hAnsi="Arial" w:cs="Arial"/>
                <w:b/>
                <w:bCs/>
                <w:sz w:val="18"/>
                <w:szCs w:val="18"/>
              </w:rPr>
            </w:pPr>
          </w:p>
        </w:tc>
        <w:tc>
          <w:tcPr>
            <w:tcW w:w="2551" w:type="dxa"/>
            <w:tcBorders>
              <w:top w:val="single" w:sz="24" w:space="0" w:color="FFFFFF"/>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BARDZO DOBRA</w:t>
            </w:r>
          </w:p>
        </w:tc>
        <w:tc>
          <w:tcPr>
            <w:tcW w:w="2552"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DOBRA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DOSTATECZNA</w:t>
            </w:r>
          </w:p>
        </w:tc>
        <w:tc>
          <w:tcPr>
            <w:tcW w:w="2693" w:type="dxa"/>
            <w:tcBorders>
              <w:top w:val="single" w:sz="6" w:space="0" w:color="000000"/>
              <w:left w:val="single" w:sz="6" w:space="0" w:color="FFFFFF"/>
              <w:bottom w:val="single" w:sz="24" w:space="0" w:color="FFFFFF"/>
            </w:tcBorders>
            <w:shd w:val="clear" w:color="auto" w:fill="BFBFBF"/>
            <w:vAlign w:val="center"/>
          </w:tcPr>
          <w:p w:rsidR="00000791" w:rsidRDefault="00000791" w:rsidP="00813447">
            <w:pPr>
              <w:spacing w:before="60" w:after="60" w:line="240" w:lineRule="auto"/>
              <w:jc w:val="center"/>
            </w:pPr>
            <w:r>
              <w:rPr>
                <w:rFonts w:ascii="Arial" w:hAnsi="Arial" w:cs="Arial"/>
                <w:b/>
                <w:bCs/>
                <w:sz w:val="18"/>
                <w:szCs w:val="18"/>
              </w:rPr>
              <w:t>DOPUSZCZAJĄCA</w:t>
            </w:r>
          </w:p>
        </w:tc>
        <w:tc>
          <w:tcPr>
            <w:tcW w:w="2411" w:type="dxa"/>
            <w:gridSpan w:val="2"/>
            <w:tcBorders>
              <w:left w:val="single" w:sz="6" w:space="0" w:color="FFFFFF"/>
            </w:tcBorders>
          </w:tcPr>
          <w:p w:rsidR="00000791" w:rsidRDefault="00000791" w:rsidP="00813447">
            <w:pPr>
              <w:snapToGrid w:val="0"/>
              <w:rPr>
                <w:rFonts w:ascii="Arial" w:hAnsi="Arial" w:cs="Arial"/>
                <w:b/>
                <w:bCs/>
                <w:sz w:val="18"/>
                <w:szCs w:val="18"/>
              </w:rPr>
            </w:pP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Znajomość środków językowych </w:t>
            </w:r>
            <w:r>
              <w:rPr>
                <w:rFonts w:ascii="Arial" w:hAnsi="Arial" w:cs="Arial"/>
                <w:sz w:val="16"/>
                <w:szCs w:val="16"/>
              </w:rPr>
              <w:br/>
              <w:t>Gramatyka i słownictwo</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nie popełniając żadnych błędów, stosuje cały poznany zakres słownictwa z rozdziału 8; wymienia czynności codzienne i nazwy instrumentów. Tworzy poprawne zdania oznajmujące i przeczące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continuous</w:t>
            </w:r>
            <w:proofErr w:type="spellEnd"/>
            <w:r>
              <w:rPr>
                <w:rFonts w:ascii="Arial" w:hAnsi="Arial" w:cs="Arial"/>
                <w:i/>
                <w:sz w:val="16"/>
                <w:szCs w:val="16"/>
              </w:rPr>
              <w:t>.</w:t>
            </w:r>
            <w:r>
              <w:rPr>
                <w:rFonts w:ascii="Arial" w:hAnsi="Arial" w:cs="Arial"/>
                <w:sz w:val="16"/>
                <w:szCs w:val="16"/>
              </w:rPr>
              <w:t xml:space="preserve"> Tworzy pytania ogólne i szczegółowe (</w:t>
            </w:r>
            <w:proofErr w:type="spellStart"/>
            <w:r w:rsidRPr="00855390">
              <w:rPr>
                <w:rFonts w:ascii="Arial" w:hAnsi="Arial" w:cs="Arial"/>
                <w:i/>
                <w:sz w:val="16"/>
                <w:szCs w:val="16"/>
              </w:rPr>
              <w:t>wh</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questions</w:t>
            </w:r>
            <w:proofErr w:type="spellEnd"/>
            <w:r>
              <w:rPr>
                <w:rFonts w:ascii="Arial" w:hAnsi="Arial" w:cs="Arial"/>
                <w:sz w:val="16"/>
                <w:szCs w:val="16"/>
              </w:rPr>
              <w:t xml:space="preserv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continuous</w:t>
            </w:r>
            <w:proofErr w:type="spellEnd"/>
            <w:r>
              <w:rPr>
                <w:rFonts w:ascii="Arial" w:hAnsi="Arial" w:cs="Arial"/>
                <w:i/>
                <w:sz w:val="16"/>
                <w:szCs w:val="16"/>
              </w:rPr>
              <w:t xml:space="preserve">. </w:t>
            </w:r>
          </w:p>
          <w:p w:rsidR="00000791" w:rsidRDefault="00000791" w:rsidP="00813447">
            <w:pPr>
              <w:spacing w:before="60" w:after="60" w:line="240" w:lineRule="auto"/>
              <w:rPr>
                <w:rFonts w:ascii="Arial" w:hAnsi="Arial" w:cs="Arial"/>
                <w:sz w:val="16"/>
                <w:szCs w:val="16"/>
              </w:rPr>
            </w:pP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poprawnie stosuje cały poznany zakres słownictwa z rozdziału 8; wymienia czynności codzienne i nazwy instrumentów. Tworzy poprawne lub niemal poprawne zdania oznajmujące i przeczące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continuous</w:t>
            </w:r>
            <w:proofErr w:type="spellEnd"/>
            <w:r>
              <w:rPr>
                <w:rFonts w:ascii="Arial" w:hAnsi="Arial" w:cs="Arial"/>
                <w:i/>
                <w:sz w:val="16"/>
                <w:szCs w:val="16"/>
              </w:rPr>
              <w:t>.</w:t>
            </w:r>
            <w:r>
              <w:rPr>
                <w:rFonts w:ascii="Arial" w:hAnsi="Arial" w:cs="Arial"/>
                <w:sz w:val="16"/>
                <w:szCs w:val="16"/>
              </w:rPr>
              <w:t xml:space="preserve"> Tworzy pytania ogólne i szczegółowe (</w:t>
            </w:r>
            <w:proofErr w:type="spellStart"/>
            <w:r w:rsidRPr="00855390">
              <w:rPr>
                <w:rFonts w:ascii="Arial" w:hAnsi="Arial" w:cs="Arial"/>
                <w:i/>
                <w:sz w:val="16"/>
                <w:szCs w:val="16"/>
              </w:rPr>
              <w:t>wh</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questions</w:t>
            </w:r>
            <w:proofErr w:type="spellEnd"/>
            <w:r>
              <w:rPr>
                <w:rFonts w:ascii="Arial" w:hAnsi="Arial" w:cs="Arial"/>
                <w:sz w:val="16"/>
                <w:szCs w:val="16"/>
              </w:rPr>
              <w:t xml:space="preserv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continuous</w:t>
            </w:r>
            <w:proofErr w:type="spellEnd"/>
            <w:r>
              <w:rPr>
                <w:rFonts w:ascii="Arial" w:hAnsi="Arial" w:cs="Arial"/>
                <w:i/>
                <w:sz w:val="16"/>
                <w:szCs w:val="16"/>
              </w:rPr>
              <w:t xml:space="preserve">. </w:t>
            </w:r>
          </w:p>
          <w:p w:rsidR="00000791" w:rsidRPr="00034AEA" w:rsidRDefault="00000791" w:rsidP="00813447">
            <w:pPr>
              <w:spacing w:before="60" w:after="60" w:line="240" w:lineRule="auto"/>
              <w:rPr>
                <w:rFonts w:ascii="Arial" w:hAnsi="Arial" w:cs="Arial"/>
                <w:sz w:val="16"/>
                <w:szCs w:val="16"/>
              </w:rPr>
            </w:pP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w większości poprawnie stosuje wiele wyrażeń z zakresu słownictwa z rozdziału 8; wymienia czynności codzienne i nazwy instrumentów. Tworzy zdania oznajmujące i przeczące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continuous</w:t>
            </w:r>
            <w:proofErr w:type="spellEnd"/>
            <w:r>
              <w:rPr>
                <w:rFonts w:ascii="Arial" w:hAnsi="Arial" w:cs="Arial"/>
                <w:i/>
                <w:sz w:val="16"/>
                <w:szCs w:val="16"/>
              </w:rPr>
              <w:t>.</w:t>
            </w:r>
            <w:r>
              <w:rPr>
                <w:rFonts w:ascii="Arial" w:hAnsi="Arial" w:cs="Arial"/>
                <w:sz w:val="16"/>
                <w:szCs w:val="16"/>
              </w:rPr>
              <w:t xml:space="preserve"> Tworzy pytania ogólne i szczegółowe (</w:t>
            </w:r>
            <w:proofErr w:type="spellStart"/>
            <w:r w:rsidRPr="00855390">
              <w:rPr>
                <w:rFonts w:ascii="Arial" w:hAnsi="Arial" w:cs="Arial"/>
                <w:i/>
                <w:sz w:val="16"/>
                <w:szCs w:val="16"/>
              </w:rPr>
              <w:t>wh</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questions</w:t>
            </w:r>
            <w:proofErr w:type="spellEnd"/>
            <w:r>
              <w:rPr>
                <w:rFonts w:ascii="Arial" w:hAnsi="Arial" w:cs="Arial"/>
                <w:sz w:val="16"/>
                <w:szCs w:val="16"/>
              </w:rPr>
              <w:t xml:space="preserv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continuous</w:t>
            </w:r>
            <w:proofErr w:type="spellEnd"/>
            <w:r>
              <w:rPr>
                <w:rFonts w:ascii="Arial" w:hAnsi="Arial" w:cs="Arial"/>
                <w:i/>
                <w:sz w:val="16"/>
                <w:szCs w:val="16"/>
              </w:rPr>
              <w:t xml:space="preserve"> </w:t>
            </w:r>
            <w:r w:rsidRPr="001D0FCB">
              <w:rPr>
                <w:rFonts w:ascii="Arial" w:hAnsi="Arial" w:cs="Arial"/>
                <w:sz w:val="16"/>
                <w:szCs w:val="16"/>
              </w:rPr>
              <w:t>popełniając nieliczne błędy.</w:t>
            </w:r>
            <w:r>
              <w:rPr>
                <w:rFonts w:ascii="Arial" w:hAnsi="Arial" w:cs="Arial"/>
                <w:sz w:val="16"/>
                <w:szCs w:val="16"/>
              </w:rPr>
              <w:t xml:space="preserve"> </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popełniając liczne błędy, stosuje część wyrażeń z zakresu słownictwa z rozdziału 8; wymienia czynności codzienne i nazwy instrumentów. Tworzyw większości komunikatywne zdania oznajmujące i przeczące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continuous</w:t>
            </w:r>
            <w:proofErr w:type="spellEnd"/>
            <w:r>
              <w:rPr>
                <w:rFonts w:ascii="Arial" w:hAnsi="Arial" w:cs="Arial"/>
                <w:i/>
                <w:sz w:val="16"/>
                <w:szCs w:val="16"/>
              </w:rPr>
              <w:t>.</w:t>
            </w:r>
            <w:r>
              <w:rPr>
                <w:rFonts w:ascii="Arial" w:hAnsi="Arial" w:cs="Arial"/>
                <w:sz w:val="16"/>
                <w:szCs w:val="16"/>
              </w:rPr>
              <w:t xml:space="preserve"> Tworzy komunikatywne, mimo licznych błędów, pytania ogólne i szczegółowe (</w:t>
            </w:r>
            <w:proofErr w:type="spellStart"/>
            <w:r w:rsidRPr="00855390">
              <w:rPr>
                <w:rFonts w:ascii="Arial" w:hAnsi="Arial" w:cs="Arial"/>
                <w:i/>
                <w:sz w:val="16"/>
                <w:szCs w:val="16"/>
              </w:rPr>
              <w:t>wh</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questions</w:t>
            </w:r>
            <w:proofErr w:type="spellEnd"/>
            <w:r>
              <w:rPr>
                <w:rFonts w:ascii="Arial" w:hAnsi="Arial" w:cs="Arial"/>
                <w:sz w:val="16"/>
                <w:szCs w:val="16"/>
              </w:rPr>
              <w:t xml:space="preserv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continuous</w:t>
            </w:r>
            <w:proofErr w:type="spellEnd"/>
            <w:r>
              <w:rPr>
                <w:rFonts w:ascii="Arial" w:hAnsi="Arial" w:cs="Arial"/>
                <w:i/>
                <w:sz w:val="16"/>
                <w:szCs w:val="16"/>
              </w:rPr>
              <w:t xml:space="preserve"> . </w:t>
            </w: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pPr>
            <w:r>
              <w:rPr>
                <w:rFonts w:ascii="Arial" w:hAnsi="Arial" w:cs="Arial"/>
                <w:sz w:val="16"/>
                <w:szCs w:val="16"/>
              </w:rPr>
              <w:t>Uczeń posługuje się ograniczonym słownictwem z zakresu słownictwa z rozdziału 8; wymienia czynności codzienne i nazwy instrumentów. Tworzy zdania oznajmujące, przeczące oraz pytania ogólne i szczegółowe (</w:t>
            </w:r>
            <w:proofErr w:type="spellStart"/>
            <w:r w:rsidRPr="00855390">
              <w:rPr>
                <w:rFonts w:ascii="Arial" w:hAnsi="Arial" w:cs="Arial"/>
                <w:i/>
                <w:sz w:val="16"/>
                <w:szCs w:val="16"/>
              </w:rPr>
              <w:t>wh</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questions</w:t>
            </w:r>
            <w:proofErr w:type="spellEnd"/>
            <w:r>
              <w:rPr>
                <w:rFonts w:ascii="Arial" w:hAnsi="Arial" w:cs="Arial"/>
                <w:sz w:val="16"/>
                <w:szCs w:val="16"/>
              </w:rPr>
              <w:t xml:space="preserve">) w czasie </w:t>
            </w:r>
            <w:proofErr w:type="spellStart"/>
            <w:r w:rsidRPr="00855390">
              <w:rPr>
                <w:rFonts w:ascii="Arial" w:hAnsi="Arial" w:cs="Arial"/>
                <w:i/>
                <w:sz w:val="16"/>
                <w:szCs w:val="16"/>
              </w:rPr>
              <w:t>present</w:t>
            </w:r>
            <w:proofErr w:type="spellEnd"/>
            <w:r w:rsidRPr="00855390">
              <w:rPr>
                <w:rFonts w:ascii="Arial" w:hAnsi="Arial" w:cs="Arial"/>
                <w:i/>
                <w:sz w:val="16"/>
                <w:szCs w:val="16"/>
              </w:rPr>
              <w:t xml:space="preserve"> </w:t>
            </w:r>
            <w:proofErr w:type="spellStart"/>
            <w:r w:rsidRPr="00855390">
              <w:rPr>
                <w:rFonts w:ascii="Arial" w:hAnsi="Arial" w:cs="Arial"/>
                <w:i/>
                <w:sz w:val="16"/>
                <w:szCs w:val="16"/>
              </w:rPr>
              <w:t>continuou</w:t>
            </w:r>
            <w:r>
              <w:rPr>
                <w:rFonts w:ascii="Arial" w:hAnsi="Arial" w:cs="Arial"/>
                <w:i/>
                <w:sz w:val="16"/>
                <w:szCs w:val="16"/>
              </w:rPr>
              <w:t>s</w:t>
            </w:r>
            <w:proofErr w:type="spellEnd"/>
            <w:r>
              <w:rPr>
                <w:rFonts w:ascii="Arial" w:hAnsi="Arial" w:cs="Arial"/>
                <w:i/>
                <w:sz w:val="16"/>
                <w:szCs w:val="16"/>
              </w:rPr>
              <w:t xml:space="preserve"> </w:t>
            </w:r>
            <w:r w:rsidRPr="001025D9">
              <w:rPr>
                <w:rFonts w:ascii="Arial" w:hAnsi="Arial" w:cs="Arial"/>
                <w:sz w:val="16"/>
                <w:szCs w:val="16"/>
              </w:rPr>
              <w:t>popełniając liczne błędy.</w:t>
            </w:r>
            <w:r>
              <w:rPr>
                <w:rFonts w:ascii="Arial" w:hAnsi="Arial" w:cs="Arial"/>
                <w:i/>
                <w:sz w:val="16"/>
                <w:szCs w:val="16"/>
              </w:rPr>
              <w:t xml:space="preserve"> </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pisemnej</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bez trudu określa główną myśl tekstów oraz znajduje określone informacje w tekstach opisujących czynności codzienne. Na podstawie przeczytanego tekstu potrafi odpowiedzieć na pytania i oraz zaznaczyć zdania prawdziwe i fałszywe, nie popełniając żadnych błędów</w:t>
            </w:r>
          </w:p>
        </w:tc>
        <w:tc>
          <w:tcPr>
            <w:tcW w:w="2551"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określa główną myśl tekstów oraz znajduje określone informacje w tekstach opisujących czynności codzienne. Na podstawie przeczytanego tekstu potrafi odpowiedzieć na pytania i oraz zaznaczyć zdania prawdziwe i fałszywe.</w:t>
            </w: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na ogół poprawnie określa główną myśl tekstów oraz znajduje określone informacje w tekstach opisujących czynności codzienne. Na podstawie przeczytanego tekstu potrafi odpowiedzieć na pytania i oraz zaznaczyć zdania prawdziwe i fałszywe, popełniając nieliczne błędy. </w:t>
            </w: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z pewną trudnością określa główną myśl tekstu oraz znajduje niektóre informacje w tekstach opisujących czynności codzienne. Na podstawie przeczytanego tekstu potrafi odpowiedzieć na niektóre pytania i oraz zaznaczyć zdania prawdziwe i fałszywe, popełniając liczne błędy. </w:t>
            </w:r>
          </w:p>
        </w:tc>
        <w:tc>
          <w:tcPr>
            <w:tcW w:w="2693" w:type="dxa"/>
            <w:tcBorders>
              <w:top w:val="single" w:sz="8" w:space="0" w:color="000000"/>
              <w:left w:val="single" w:sz="6" w:space="0" w:color="000000"/>
              <w:bottom w:val="single" w:sz="8" w:space="0" w:color="000000"/>
              <w:right w:val="single" w:sz="8" w:space="0" w:color="000000"/>
            </w:tcBorders>
          </w:tcPr>
          <w:p w:rsidR="00000791" w:rsidRPr="00840562" w:rsidRDefault="00000791" w:rsidP="00813447">
            <w:pPr>
              <w:spacing w:before="60" w:after="60" w:line="240" w:lineRule="auto"/>
              <w:rPr>
                <w:rFonts w:ascii="Arial" w:hAnsi="Arial" w:cs="Arial"/>
                <w:sz w:val="16"/>
                <w:szCs w:val="16"/>
              </w:rPr>
            </w:pPr>
            <w:r>
              <w:rPr>
                <w:rFonts w:ascii="Arial" w:hAnsi="Arial" w:cs="Arial"/>
                <w:sz w:val="16"/>
                <w:szCs w:val="16"/>
              </w:rPr>
              <w:t>Uczeń z trudem określa główną myśl tekstu oraz znajduje niektóre informacje w tekstach opisujących czynności codzienne. Na podstawie przeczytanego tekstu potrafi odpowiedzieć na niektóre pytania i oraz zaznaczyć zdania prawdziwe i fałszywe, popełniając bardzo liczne błędy.</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Rozumienie wypowiedzi ze słuchu</w:t>
            </w: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bez trudu określa główną myśl oraz wyszukuje szczegółowe informacje w wysłuchanej </w:t>
            </w:r>
            <w:r w:rsidRPr="00FB566B">
              <w:rPr>
                <w:rFonts w:ascii="Arial" w:hAnsi="Arial" w:cs="Arial"/>
                <w:sz w:val="16"/>
                <w:szCs w:val="16"/>
              </w:rPr>
              <w:t xml:space="preserve">rozmowie telefonicznej </w:t>
            </w:r>
            <w:r>
              <w:rPr>
                <w:rFonts w:ascii="Arial" w:hAnsi="Arial" w:cs="Arial"/>
                <w:sz w:val="16"/>
                <w:szCs w:val="16"/>
              </w:rPr>
              <w:t xml:space="preserve">oraz wypowiedziach dotyczących spędzania wolnego czasu i odpowiada na pytania, nie popełniając żadnych błędów. </w:t>
            </w:r>
          </w:p>
          <w:p w:rsidR="00000791" w:rsidRDefault="00000791" w:rsidP="00813447">
            <w:pPr>
              <w:spacing w:before="60" w:after="60" w:line="240" w:lineRule="auto"/>
              <w:rPr>
                <w:rFonts w:ascii="Arial" w:hAnsi="Arial" w:cs="Arial"/>
                <w:sz w:val="16"/>
                <w:szCs w:val="16"/>
              </w:rPr>
            </w:pP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określa główną myśl oraz wyszukuje szczegółowe informacje w wysłuchanej </w:t>
            </w:r>
            <w:r w:rsidRPr="00FB566B">
              <w:rPr>
                <w:rFonts w:ascii="Arial" w:hAnsi="Arial" w:cs="Arial"/>
                <w:sz w:val="16"/>
                <w:szCs w:val="16"/>
              </w:rPr>
              <w:t xml:space="preserve">rozmowie telefonicznej </w:t>
            </w:r>
            <w:r>
              <w:rPr>
                <w:rFonts w:ascii="Arial" w:hAnsi="Arial" w:cs="Arial"/>
                <w:sz w:val="16"/>
                <w:szCs w:val="16"/>
              </w:rPr>
              <w:t xml:space="preserve">oraz wypowiedziach dotyczących spędzania wolnego czasu i odpowiada na pytania. </w:t>
            </w:r>
          </w:p>
          <w:p w:rsidR="00000791" w:rsidRPr="008A1149" w:rsidRDefault="00000791" w:rsidP="00813447">
            <w:pPr>
              <w:spacing w:before="60" w:after="60" w:line="240" w:lineRule="auto"/>
              <w:rPr>
                <w:rFonts w:ascii="Arial" w:hAnsi="Arial" w:cs="Arial"/>
                <w:sz w:val="16"/>
                <w:szCs w:val="16"/>
              </w:rPr>
            </w:pP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na ogół poprawnie określa główną myśl oraz wyszukuje szczegółowe informacje w wysłuchanej </w:t>
            </w:r>
            <w:r w:rsidRPr="00FB566B">
              <w:rPr>
                <w:rFonts w:ascii="Arial" w:hAnsi="Arial" w:cs="Arial"/>
                <w:sz w:val="16"/>
                <w:szCs w:val="16"/>
              </w:rPr>
              <w:t xml:space="preserve">rozmowie telefonicznej </w:t>
            </w:r>
            <w:r>
              <w:rPr>
                <w:rFonts w:ascii="Arial" w:hAnsi="Arial" w:cs="Arial"/>
                <w:sz w:val="16"/>
                <w:szCs w:val="16"/>
              </w:rPr>
              <w:t>oraz wypowiedziach dotyczących spędzania wolnego czasu i odpowiada na większość pytań, popełniając nieliczne błędy.</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pewną trudnością określa główną myśl oraz wyszukuje szczegółowe informacje w wysłuchanej </w:t>
            </w:r>
            <w:r w:rsidRPr="00FB566B">
              <w:rPr>
                <w:rFonts w:ascii="Arial" w:hAnsi="Arial" w:cs="Arial"/>
                <w:sz w:val="16"/>
                <w:szCs w:val="16"/>
              </w:rPr>
              <w:t xml:space="preserve">rozmowie telefonicznej </w:t>
            </w:r>
            <w:r>
              <w:rPr>
                <w:rFonts w:ascii="Arial" w:hAnsi="Arial" w:cs="Arial"/>
                <w:sz w:val="16"/>
                <w:szCs w:val="16"/>
              </w:rPr>
              <w:t xml:space="preserve">oraz wypowiedziach dotyczących spędzania wolnego czasu i odpowiada na część pytań, popełniając liczne błędy. </w:t>
            </w: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trudem określa główną myśl oraz wyszukuje szczegółowe informacje w wysłuchanej </w:t>
            </w:r>
            <w:r w:rsidRPr="00FB566B">
              <w:rPr>
                <w:rFonts w:ascii="Arial" w:hAnsi="Arial" w:cs="Arial"/>
                <w:sz w:val="16"/>
                <w:szCs w:val="16"/>
              </w:rPr>
              <w:t xml:space="preserve">rozmowie telefonicznej </w:t>
            </w:r>
            <w:r>
              <w:rPr>
                <w:rFonts w:ascii="Arial" w:hAnsi="Arial" w:cs="Arial"/>
                <w:sz w:val="16"/>
                <w:szCs w:val="16"/>
              </w:rPr>
              <w:t>oraz wypowiedziach dotyczących spędzania wolnego czasu i odpowiada na niektóre pytania, popełniając bardzo liczne błędy.</w:t>
            </w:r>
          </w:p>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 xml:space="preserve"> . </w:t>
            </w: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lastRenderedPageBreak/>
              <w:t>Pisanie i reagowanie w formie pisemnej</w:t>
            </w:r>
          </w:p>
          <w:p w:rsidR="00000791" w:rsidRDefault="00000791" w:rsidP="00813447">
            <w:pPr>
              <w:spacing w:before="60" w:after="60" w:line="240" w:lineRule="auto"/>
            </w:pP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z dużą swobodą odpowiada na pytania dotyczące czynności codziennych i bezbłędnie opisuje typowy dzień z życia kolegi. Tworzy krótką wiadomość e-mail na temat wakacji, nie popełniając żadnych błędów.</w:t>
            </w:r>
          </w:p>
        </w:tc>
        <w:tc>
          <w:tcPr>
            <w:tcW w:w="2551"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swobodnie odpowiada na pytania dotyczące czynności codziennych i bezbłędnie lub prawie bezbłędnie opisuje typowy dzień z życia kolegi. Tworzy krótką wiadomość e-mail na temat wakacji, popełniając bardzo nieliczne błędy.</w:t>
            </w:r>
          </w:p>
        </w:tc>
        <w:tc>
          <w:tcPr>
            <w:tcW w:w="2552"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pPr>
            <w:r>
              <w:rPr>
                <w:rFonts w:ascii="Arial" w:hAnsi="Arial" w:cs="Arial"/>
                <w:sz w:val="16"/>
                <w:szCs w:val="16"/>
              </w:rPr>
              <w:t xml:space="preserve">Uczeń odpowiada na większość pytań dotyczących czynności codziennych i bezbłędnie lub prawie bezbłędnie opisuje typowy dzień z życia kolegi. Tworzy krótką wypowiedź e-mail na temat wakacji zawierającą nieliczne błędy. </w:t>
            </w:r>
          </w:p>
        </w:tc>
        <w:tc>
          <w:tcPr>
            <w:tcW w:w="2693"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pewną trudnością odpowiada na pytania dotyczące czynności codziennych i w sposób komunikatywny tworzy wiadomość e-mail opisującą wakacje, popełniając liczne błędy. </w:t>
            </w:r>
          </w:p>
          <w:p w:rsidR="00000791" w:rsidRDefault="00000791" w:rsidP="00813447">
            <w:pPr>
              <w:spacing w:before="60" w:after="60" w:line="240" w:lineRule="auto"/>
              <w:rPr>
                <w:rFonts w:ascii="Arial" w:hAnsi="Arial" w:cs="Arial"/>
                <w:sz w:val="16"/>
                <w:szCs w:val="16"/>
              </w:rPr>
            </w:pPr>
          </w:p>
          <w:p w:rsidR="00000791" w:rsidRDefault="00000791" w:rsidP="00813447">
            <w:pPr>
              <w:spacing w:before="60" w:after="60" w:line="240" w:lineRule="auto"/>
            </w:pPr>
          </w:p>
        </w:tc>
        <w:tc>
          <w:tcPr>
            <w:tcW w:w="2693" w:type="dxa"/>
            <w:tcBorders>
              <w:top w:val="single" w:sz="8" w:space="0" w:color="000000"/>
              <w:left w:val="single" w:sz="6" w:space="0" w:color="000000"/>
              <w:bottom w:val="single" w:sz="8" w:space="0" w:color="000000"/>
              <w:right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Uczeń z trudem odpowiada na niektóre pytania dotyczące czynności codziennych i tworzy wiadomość e-mail lub jej fragmenty opisujące wakacje, popełniając bardzo liczne błędy. </w:t>
            </w:r>
          </w:p>
          <w:p w:rsidR="00000791" w:rsidRDefault="00000791" w:rsidP="00813447">
            <w:pPr>
              <w:spacing w:before="60" w:after="60" w:line="240" w:lineRule="auto"/>
            </w:pPr>
          </w:p>
        </w:tc>
      </w:tr>
      <w:tr w:rsidR="00000791" w:rsidTr="00813447">
        <w:trPr>
          <w:gridAfter w:val="3"/>
          <w:wAfter w:w="3971" w:type="dxa"/>
          <w:trHeight w:val="1032"/>
        </w:trPr>
        <w:tc>
          <w:tcPr>
            <w:tcW w:w="1819" w:type="dxa"/>
            <w:tcBorders>
              <w:top w:val="single" w:sz="8" w:space="0" w:color="000000"/>
              <w:left w:val="single" w:sz="8"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 xml:space="preserve">Mówienie i reagowanie w formie ustnej </w:t>
            </w:r>
          </w:p>
          <w:p w:rsidR="00000791" w:rsidRDefault="00000791" w:rsidP="00813447">
            <w:pPr>
              <w:spacing w:before="60" w:after="60" w:line="240" w:lineRule="auto"/>
              <w:rPr>
                <w:rFonts w:ascii="Arial" w:hAnsi="Arial" w:cs="Arial"/>
                <w:sz w:val="16"/>
                <w:szCs w:val="16"/>
              </w:rPr>
            </w:pPr>
          </w:p>
          <w:p w:rsidR="00000791" w:rsidRDefault="00000791" w:rsidP="00813447">
            <w:pPr>
              <w:spacing w:before="60" w:after="60" w:line="240" w:lineRule="auto"/>
              <w:rPr>
                <w:rFonts w:ascii="Arial" w:hAnsi="Arial" w:cs="Arial"/>
                <w:sz w:val="16"/>
                <w:szCs w:val="16"/>
              </w:rPr>
            </w:pPr>
          </w:p>
        </w:tc>
        <w:tc>
          <w:tcPr>
            <w:tcW w:w="2552" w:type="dxa"/>
            <w:gridSpan w:val="2"/>
            <w:tcBorders>
              <w:top w:val="single" w:sz="8" w:space="0" w:color="000000"/>
              <w:left w:val="single" w:sz="6" w:space="0" w:color="000000"/>
              <w:bottom w:val="single" w:sz="8" w:space="0" w:color="000000"/>
              <w:right w:val="single" w:sz="6"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z dużą swobodą prowadzi rozmowę na temat czynności codziennych. Potrafi zaproponować wspólne spędzenie czasu i zareagować na propozycję. Bardzo chętnie uczestniczy w grach słownych polegających np. na odgadywaniu nazw instrumentów.</w:t>
            </w:r>
          </w:p>
          <w:p w:rsidR="00000791" w:rsidRDefault="00000791" w:rsidP="00813447">
            <w:pPr>
              <w:spacing w:before="60" w:after="60" w:line="240" w:lineRule="auto"/>
              <w:rPr>
                <w:rFonts w:ascii="Arial" w:hAnsi="Arial" w:cs="Arial"/>
                <w:sz w:val="16"/>
                <w:szCs w:val="16"/>
              </w:rPr>
            </w:pPr>
          </w:p>
        </w:tc>
        <w:tc>
          <w:tcPr>
            <w:tcW w:w="2551" w:type="dxa"/>
            <w:tcBorders>
              <w:top w:val="single" w:sz="8" w:space="0" w:color="000000"/>
              <w:left w:val="single" w:sz="6" w:space="0" w:color="000000"/>
              <w:bottom w:val="single" w:sz="8" w:space="0" w:color="000000"/>
            </w:tcBorders>
          </w:tcPr>
          <w:p w:rsidR="00000791" w:rsidRDefault="00000791" w:rsidP="00813447">
            <w:pPr>
              <w:spacing w:before="60" w:after="60" w:line="240" w:lineRule="auto"/>
              <w:rPr>
                <w:rFonts w:ascii="Arial" w:hAnsi="Arial" w:cs="Arial"/>
                <w:sz w:val="16"/>
                <w:szCs w:val="16"/>
              </w:rPr>
            </w:pPr>
            <w:r>
              <w:rPr>
                <w:rFonts w:ascii="Arial" w:hAnsi="Arial" w:cs="Arial"/>
                <w:sz w:val="16"/>
                <w:szCs w:val="16"/>
              </w:rPr>
              <w:t>Uczeń swobodnie prowadzi rozmowę na temat czynności codziennych. Potrafi zaproponować wspólne spędzenie czasu i zareagować na propozycję. Chętnie uczestniczy w grach słownych polegających np. na odgadywaniu nazw instrumentów.</w:t>
            </w:r>
          </w:p>
          <w:p w:rsidR="00000791" w:rsidRPr="006D6706" w:rsidRDefault="00000791" w:rsidP="00813447">
            <w:pPr>
              <w:spacing w:before="60" w:after="60" w:line="240" w:lineRule="auto"/>
              <w:rPr>
                <w:rFonts w:ascii="Arial" w:hAnsi="Arial" w:cs="Arial"/>
                <w:sz w:val="16"/>
                <w:szCs w:val="16"/>
              </w:rPr>
            </w:pPr>
          </w:p>
        </w:tc>
        <w:tc>
          <w:tcPr>
            <w:tcW w:w="2552"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na ogół poprawnie prowadzi rozmowę na temat czynności codziennych. Potrafi zaproponować wspólne spędzenie czasu i zareagować na propozycje popełniając nieliczne błędy. Chętnie uczestniczy w grach słownych polegających np. na odgadywaniu nazw instrumentów.</w:t>
            </w:r>
          </w:p>
        </w:tc>
        <w:tc>
          <w:tcPr>
            <w:tcW w:w="2693" w:type="dxa"/>
            <w:tcBorders>
              <w:top w:val="single" w:sz="8" w:space="0" w:color="000000"/>
              <w:left w:val="single" w:sz="6" w:space="0" w:color="000000"/>
              <w:bottom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pewną trudnością prowadzi rozmowę na temat czynności codziennych. Potrafi zaproponować wspólne spędzenie czasu i zareagować na propozycje popełniając liczne błędy. Uczestniczy w grach słownych polegających np. na odgadywaniu nazw instrumentów.</w:t>
            </w:r>
          </w:p>
        </w:tc>
        <w:tc>
          <w:tcPr>
            <w:tcW w:w="2693" w:type="dxa"/>
            <w:tcBorders>
              <w:top w:val="single" w:sz="8" w:space="0" w:color="000000"/>
              <w:left w:val="single" w:sz="6" w:space="0" w:color="000000"/>
              <w:bottom w:val="single" w:sz="8" w:space="0" w:color="000000"/>
              <w:right w:val="single" w:sz="8" w:space="0" w:color="000000"/>
            </w:tcBorders>
          </w:tcPr>
          <w:p w:rsidR="00000791" w:rsidRPr="002A6E5D" w:rsidRDefault="00000791" w:rsidP="00813447">
            <w:pPr>
              <w:spacing w:before="60" w:after="60" w:line="240" w:lineRule="auto"/>
              <w:rPr>
                <w:rFonts w:ascii="Arial" w:hAnsi="Arial" w:cs="Arial"/>
                <w:sz w:val="16"/>
                <w:szCs w:val="16"/>
              </w:rPr>
            </w:pPr>
            <w:r>
              <w:rPr>
                <w:rFonts w:ascii="Arial" w:hAnsi="Arial" w:cs="Arial"/>
                <w:sz w:val="16"/>
                <w:szCs w:val="16"/>
              </w:rPr>
              <w:t>Uczeń z trudem prowadzi rozmowę na temat czynności codziennych. Potrafi zaproponować wspólne spędzenie czasu i zareagować na propozycje popełniając bardzo liczne błędy. Nieudolnie uczestniczy w grach słownych polegających np. na odgadywaniu nazw instrumentów.</w:t>
            </w:r>
          </w:p>
        </w:tc>
      </w:tr>
    </w:tbl>
    <w:p w:rsidR="00C82C09" w:rsidRDefault="00C82C09" w:rsidP="00C82C09"/>
    <w:p w:rsidR="00820FB7" w:rsidRDefault="00820FB7" w:rsidP="000C6EB1">
      <w:pPr>
        <w:pStyle w:val="NormalnyWeb"/>
        <w:rPr>
          <w:color w:val="000000"/>
          <w:sz w:val="27"/>
          <w:szCs w:val="27"/>
        </w:rPr>
      </w:pPr>
    </w:p>
    <w:p w:rsidR="00C706BA" w:rsidRDefault="00C706BA" w:rsidP="00C82C09">
      <w:pPr>
        <w:rPr>
          <w:rFonts w:ascii="Times New Roman" w:hAnsi="Times New Roman" w:cs="Times New Roman"/>
          <w:sz w:val="24"/>
          <w:szCs w:val="24"/>
        </w:rPr>
      </w:pPr>
    </w:p>
    <w:p w:rsidR="00C706BA" w:rsidRDefault="00C706BA" w:rsidP="00C82C09">
      <w:pPr>
        <w:rPr>
          <w:rFonts w:ascii="Times New Roman" w:hAnsi="Times New Roman" w:cs="Times New Roman"/>
          <w:sz w:val="24"/>
          <w:szCs w:val="24"/>
        </w:rPr>
      </w:pPr>
    </w:p>
    <w:p w:rsidR="00C706BA" w:rsidRDefault="00C706BA" w:rsidP="00C82C09">
      <w:pPr>
        <w:rPr>
          <w:rFonts w:ascii="Times New Roman" w:hAnsi="Times New Roman" w:cs="Times New Roman"/>
          <w:sz w:val="24"/>
          <w:szCs w:val="24"/>
        </w:rPr>
      </w:pPr>
    </w:p>
    <w:p w:rsidR="00C706BA" w:rsidRDefault="00C706BA" w:rsidP="00C82C09">
      <w:pPr>
        <w:rPr>
          <w:rFonts w:ascii="Times New Roman" w:hAnsi="Times New Roman" w:cs="Times New Roman"/>
          <w:sz w:val="24"/>
          <w:szCs w:val="24"/>
        </w:rPr>
      </w:pPr>
    </w:p>
    <w:p w:rsidR="00C706BA" w:rsidRDefault="00C706BA" w:rsidP="00C82C09">
      <w:pPr>
        <w:rPr>
          <w:rFonts w:ascii="Times New Roman" w:hAnsi="Times New Roman" w:cs="Times New Roman"/>
          <w:sz w:val="24"/>
          <w:szCs w:val="24"/>
        </w:rPr>
      </w:pPr>
    </w:p>
    <w:p w:rsidR="00C706BA" w:rsidRDefault="00C706BA" w:rsidP="00C82C09">
      <w:pPr>
        <w:rPr>
          <w:rFonts w:ascii="Times New Roman" w:hAnsi="Times New Roman" w:cs="Times New Roman"/>
          <w:sz w:val="24"/>
          <w:szCs w:val="24"/>
        </w:rPr>
      </w:pPr>
    </w:p>
    <w:p w:rsidR="00C706BA" w:rsidRDefault="00C706BA" w:rsidP="00C82C09">
      <w:pPr>
        <w:rPr>
          <w:rFonts w:ascii="Times New Roman" w:hAnsi="Times New Roman" w:cs="Times New Roman"/>
          <w:sz w:val="24"/>
          <w:szCs w:val="24"/>
        </w:rPr>
      </w:pPr>
    </w:p>
    <w:p w:rsidR="00C82C09" w:rsidRDefault="00C82C09" w:rsidP="00C82C09">
      <w:pPr>
        <w:rPr>
          <w:rFonts w:ascii="Times New Roman" w:hAnsi="Times New Roman" w:cs="Times New Roman"/>
          <w:sz w:val="24"/>
          <w:szCs w:val="24"/>
        </w:rPr>
      </w:pPr>
    </w:p>
    <w:p w:rsidR="006A3CB6" w:rsidRDefault="006A3CB6" w:rsidP="00C82C09">
      <w:pPr>
        <w:rPr>
          <w:rFonts w:ascii="Times New Roman" w:hAnsi="Times New Roman" w:cs="Times New Roman"/>
          <w:sz w:val="24"/>
          <w:szCs w:val="24"/>
        </w:rPr>
      </w:pPr>
    </w:p>
    <w:p w:rsidR="006A3CB6" w:rsidRDefault="006A3CB6" w:rsidP="00C82C09">
      <w:pPr>
        <w:rPr>
          <w:rFonts w:ascii="Times New Roman" w:hAnsi="Times New Roman"/>
          <w:b/>
          <w:sz w:val="24"/>
          <w:szCs w:val="24"/>
        </w:rPr>
      </w:pPr>
    </w:p>
    <w:p w:rsidR="00000791" w:rsidRDefault="00000791" w:rsidP="00C82C09">
      <w:pPr>
        <w:rPr>
          <w:rFonts w:ascii="Times New Roman" w:hAnsi="Times New Roman"/>
          <w:b/>
          <w:sz w:val="24"/>
          <w:szCs w:val="24"/>
        </w:rPr>
      </w:pPr>
    </w:p>
    <w:p w:rsidR="00C82C09" w:rsidRPr="00F228B9" w:rsidRDefault="00C82C09" w:rsidP="00C82C09">
      <w:pPr>
        <w:rPr>
          <w:rFonts w:ascii="Times New Roman" w:hAnsi="Times New Roman"/>
          <w:b/>
          <w:sz w:val="24"/>
          <w:szCs w:val="24"/>
        </w:rPr>
      </w:pPr>
      <w:r w:rsidRPr="00F228B9">
        <w:rPr>
          <w:rFonts w:ascii="Times New Roman" w:hAnsi="Times New Roman"/>
          <w:b/>
          <w:sz w:val="24"/>
          <w:szCs w:val="24"/>
        </w:rPr>
        <w:lastRenderedPageBreak/>
        <w:t>Sposoby sprawdzania osiągnięć:</w:t>
      </w:r>
    </w:p>
    <w:p w:rsidR="00C82C09" w:rsidRPr="004B401F" w:rsidRDefault="00C82C09" w:rsidP="00C82C09">
      <w:pPr>
        <w:rPr>
          <w:rFonts w:ascii="Times New Roman" w:hAnsi="Times New Roman"/>
          <w:sz w:val="24"/>
          <w:szCs w:val="24"/>
        </w:rPr>
      </w:pPr>
      <w:r w:rsidRPr="004B401F">
        <w:rPr>
          <w:rFonts w:ascii="Times New Roman" w:hAnsi="Times New Roman"/>
          <w:sz w:val="24"/>
          <w:szCs w:val="24"/>
        </w:rPr>
        <w:t>W ciągu całego roku szkolnego uczeń klasy otrzyma następujące oceny:</w:t>
      </w:r>
    </w:p>
    <w:p w:rsidR="00C82C09" w:rsidRPr="004B401F" w:rsidRDefault="00C82C09" w:rsidP="00C82C09">
      <w:pPr>
        <w:rPr>
          <w:rFonts w:ascii="Times New Roman" w:hAnsi="Times New Roman"/>
          <w:sz w:val="24"/>
          <w:szCs w:val="24"/>
        </w:rPr>
      </w:pPr>
      <w:r>
        <w:rPr>
          <w:rFonts w:ascii="Times New Roman" w:hAnsi="Times New Roman"/>
          <w:sz w:val="24"/>
          <w:szCs w:val="24"/>
        </w:rPr>
        <w:t xml:space="preserve">Testy po każdym z unitów  </w:t>
      </w:r>
    </w:p>
    <w:p w:rsidR="00C82C09" w:rsidRPr="004B401F" w:rsidRDefault="00C82C09" w:rsidP="00C82C09">
      <w:pPr>
        <w:rPr>
          <w:rFonts w:ascii="Times New Roman" w:hAnsi="Times New Roman"/>
          <w:sz w:val="24"/>
          <w:szCs w:val="24"/>
        </w:rPr>
      </w:pPr>
      <w:r w:rsidRPr="004B401F">
        <w:rPr>
          <w:rFonts w:ascii="Times New Roman" w:hAnsi="Times New Roman"/>
          <w:sz w:val="24"/>
          <w:szCs w:val="24"/>
        </w:rPr>
        <w:t>Kartkówki</w:t>
      </w:r>
      <w:r>
        <w:rPr>
          <w:rFonts w:ascii="Times New Roman" w:hAnsi="Times New Roman"/>
          <w:sz w:val="24"/>
          <w:szCs w:val="24"/>
        </w:rPr>
        <w:t xml:space="preserve"> ze słówek </w:t>
      </w:r>
    </w:p>
    <w:p w:rsidR="00C82C09" w:rsidRPr="004B401F" w:rsidRDefault="00C82C09" w:rsidP="00C82C09">
      <w:pPr>
        <w:rPr>
          <w:rFonts w:ascii="Times New Roman" w:hAnsi="Times New Roman"/>
          <w:sz w:val="24"/>
          <w:szCs w:val="24"/>
        </w:rPr>
      </w:pPr>
      <w:r w:rsidRPr="004B401F">
        <w:rPr>
          <w:rFonts w:ascii="Times New Roman" w:hAnsi="Times New Roman"/>
          <w:sz w:val="24"/>
          <w:szCs w:val="24"/>
        </w:rPr>
        <w:t>Kartkówki z umiejętności językowych takich jak słuchanie</w:t>
      </w:r>
      <w:r>
        <w:rPr>
          <w:rFonts w:ascii="Times New Roman" w:hAnsi="Times New Roman"/>
          <w:sz w:val="24"/>
          <w:szCs w:val="24"/>
        </w:rPr>
        <w:t xml:space="preserve"> i czytanie </w:t>
      </w:r>
    </w:p>
    <w:p w:rsidR="00C82C09" w:rsidRPr="004B401F" w:rsidRDefault="00C82C09" w:rsidP="00C82C09">
      <w:pPr>
        <w:rPr>
          <w:rFonts w:ascii="Times New Roman" w:hAnsi="Times New Roman"/>
          <w:sz w:val="24"/>
          <w:szCs w:val="24"/>
        </w:rPr>
      </w:pPr>
      <w:r w:rsidRPr="004B401F">
        <w:rPr>
          <w:rFonts w:ascii="Times New Roman" w:hAnsi="Times New Roman"/>
          <w:sz w:val="24"/>
          <w:szCs w:val="24"/>
        </w:rPr>
        <w:t xml:space="preserve">Kartkówki gramatyczne  </w:t>
      </w:r>
    </w:p>
    <w:p w:rsidR="00C82C09" w:rsidRDefault="00C82C09" w:rsidP="00C82C09">
      <w:pPr>
        <w:rPr>
          <w:rFonts w:ascii="Times New Roman" w:hAnsi="Times New Roman"/>
          <w:sz w:val="24"/>
          <w:szCs w:val="24"/>
        </w:rPr>
      </w:pPr>
      <w:r w:rsidRPr="004B401F">
        <w:rPr>
          <w:rFonts w:ascii="Times New Roman" w:hAnsi="Times New Roman"/>
          <w:sz w:val="24"/>
          <w:szCs w:val="24"/>
        </w:rPr>
        <w:t xml:space="preserve">Odpowiedź ustna  </w:t>
      </w:r>
    </w:p>
    <w:p w:rsidR="00C82C09" w:rsidRDefault="00C82C09" w:rsidP="00C82C09">
      <w:pPr>
        <w:rPr>
          <w:rFonts w:ascii="Times New Roman" w:eastAsia="Calibri" w:hAnsi="Times New Roman"/>
          <w:sz w:val="24"/>
          <w:szCs w:val="24"/>
        </w:rPr>
      </w:pPr>
      <w:r w:rsidRPr="007B4013">
        <w:rPr>
          <w:rFonts w:ascii="Times New Roman" w:eastAsia="Calibri" w:hAnsi="Times New Roman"/>
          <w:sz w:val="24"/>
          <w:szCs w:val="24"/>
        </w:rPr>
        <w:t xml:space="preserve">Aktywność, bieżąca praca na lekcji </w:t>
      </w:r>
    </w:p>
    <w:p w:rsidR="006A3CB6" w:rsidRPr="007B4013" w:rsidRDefault="006A3CB6" w:rsidP="00C82C09">
      <w:pPr>
        <w:rPr>
          <w:rFonts w:ascii="Times New Roman" w:eastAsia="Calibri" w:hAnsi="Times New Roman"/>
          <w:sz w:val="24"/>
          <w:szCs w:val="24"/>
        </w:rPr>
      </w:pPr>
      <w:r>
        <w:rPr>
          <w:rFonts w:ascii="Times New Roman" w:eastAsia="Calibri" w:hAnsi="Times New Roman"/>
          <w:sz w:val="24"/>
          <w:szCs w:val="24"/>
        </w:rPr>
        <w:t>Doświadczenie edukacyjne – praca projektowa</w:t>
      </w:r>
    </w:p>
    <w:p w:rsidR="001A567E" w:rsidRPr="001A567E" w:rsidRDefault="001A567E" w:rsidP="000C6EB1">
      <w:pPr>
        <w:pStyle w:val="NormalnyWeb"/>
        <w:rPr>
          <w:color w:val="000000"/>
        </w:rPr>
      </w:pPr>
      <w:r w:rsidRPr="001A567E">
        <w:rPr>
          <w:color w:val="000000"/>
        </w:rPr>
        <w:t>Ponadto uczeń może otrzymać ocenę za aktywność w czasie lekcji.</w:t>
      </w:r>
    </w:p>
    <w:p w:rsidR="006A3CB6" w:rsidRDefault="006A3CB6" w:rsidP="000C6EB1">
      <w:pPr>
        <w:pStyle w:val="NormalnyWeb"/>
        <w:rPr>
          <w:color w:val="000000"/>
        </w:rPr>
      </w:pPr>
    </w:p>
    <w:p w:rsidR="001A567E" w:rsidRPr="001A567E" w:rsidRDefault="001A567E" w:rsidP="000C6EB1">
      <w:pPr>
        <w:pStyle w:val="NormalnyWeb"/>
        <w:rPr>
          <w:color w:val="000000"/>
        </w:rPr>
      </w:pPr>
      <w:r w:rsidRPr="001A567E">
        <w:rPr>
          <w:color w:val="000000"/>
        </w:rPr>
        <w:t>Uczeń ma prawo zgłosić na początku lekcji, że jest nieprzygotowany jeden raz w ciągu półrocza, zapis ten nie dotyczy zapowiedzianych sprawdzianów i nie obowiązuje na dwa tygodnie przed końcem półrocza i końcem roku.</w:t>
      </w:r>
    </w:p>
    <w:p w:rsidR="001A567E" w:rsidRPr="001A567E" w:rsidRDefault="001A567E" w:rsidP="000C6EB1">
      <w:pPr>
        <w:pStyle w:val="NormalnyWeb"/>
        <w:rPr>
          <w:color w:val="000000"/>
        </w:rPr>
      </w:pPr>
      <w:r w:rsidRPr="001A567E">
        <w:rPr>
          <w:color w:val="000000"/>
        </w:rPr>
        <w:t>Uczeń ma możliwość poprawy każdej oceny do dwóch tygodni w terminie wyznaczonym przez nauczyciela.</w:t>
      </w:r>
    </w:p>
    <w:p w:rsidR="001A567E" w:rsidRPr="001A567E" w:rsidRDefault="001A567E" w:rsidP="000C6EB1">
      <w:pPr>
        <w:pStyle w:val="NormalnyWeb"/>
        <w:rPr>
          <w:color w:val="000000"/>
        </w:rPr>
      </w:pPr>
      <w:r w:rsidRPr="001A567E">
        <w:rPr>
          <w:color w:val="000000"/>
        </w:rPr>
        <w:t>Poprawa oceny jest możliwa tylko raz.</w:t>
      </w:r>
    </w:p>
    <w:p w:rsidR="001A567E" w:rsidRPr="001A567E" w:rsidRDefault="001A567E" w:rsidP="000C6EB1">
      <w:pPr>
        <w:pStyle w:val="NormalnyWeb"/>
        <w:rPr>
          <w:color w:val="000000"/>
        </w:rPr>
      </w:pPr>
      <w:r w:rsidRPr="001A567E">
        <w:rPr>
          <w:color w:val="000000"/>
        </w:rPr>
        <w:t>Stopień uzyskany podczas poprawy wpisuje się do dziennika lekcyjnego obok pierwszego stopnia i jest on decydujący przy ustalaniu oceny śródrocznej i rocznej.</w:t>
      </w:r>
    </w:p>
    <w:p w:rsidR="00BD4E75" w:rsidRDefault="00BD4E75" w:rsidP="000C6EB1">
      <w:pPr>
        <w:pStyle w:val="NormalnyWeb"/>
        <w:rPr>
          <w:b/>
          <w:color w:val="000000"/>
        </w:rPr>
      </w:pPr>
    </w:p>
    <w:p w:rsidR="001A567E" w:rsidRPr="001A567E" w:rsidRDefault="001A567E" w:rsidP="000C6EB1">
      <w:pPr>
        <w:pStyle w:val="NormalnyWeb"/>
        <w:rPr>
          <w:b/>
          <w:color w:val="000000"/>
        </w:rPr>
      </w:pPr>
      <w:r w:rsidRPr="001A567E">
        <w:rPr>
          <w:b/>
          <w:color w:val="000000"/>
        </w:rPr>
        <w:t>Tryb uzyskiwania oceny rocznej wyższej niż przewidywana</w:t>
      </w:r>
    </w:p>
    <w:p w:rsidR="001A567E" w:rsidRPr="001A567E" w:rsidRDefault="001A567E" w:rsidP="000C6EB1">
      <w:pPr>
        <w:pStyle w:val="NormalnyWeb"/>
        <w:rPr>
          <w:color w:val="000000"/>
        </w:rPr>
      </w:pPr>
      <w:r w:rsidRPr="001A567E">
        <w:rPr>
          <w:color w:val="000000"/>
        </w:rPr>
        <w:t>1. Uczeń, starający się o uzyskanie wyższej niż przewidywana rocznej oceny klasyfikacyjnej z danych zajęć edukacyjnych, pisemnie informuje o tym nauczyciela tych zajęć (ze wskazaniem stopnia, o jaki się ubiega) nie później niż następnego dnia po zapoznaniu uczniów z ocenami przewidywanymi.</w:t>
      </w:r>
    </w:p>
    <w:p w:rsidR="001A567E" w:rsidRPr="001A567E" w:rsidRDefault="001A567E" w:rsidP="000C6EB1">
      <w:pPr>
        <w:pStyle w:val="NormalnyWeb"/>
        <w:rPr>
          <w:color w:val="000000"/>
        </w:rPr>
      </w:pPr>
      <w:r w:rsidRPr="001A567E">
        <w:rPr>
          <w:color w:val="000000"/>
        </w:rPr>
        <w:lastRenderedPageBreak/>
        <w:t>2. Uczeń może się starać o uzyskanie wyższej niż przewidywana rocznej oceny klasyfikacyjnej z danych zajęć edukacyjnych, jeżeli skutecznie korzystał z możliwości poprawy ocen bieżących w ciągu roku szkolnego.</w:t>
      </w:r>
    </w:p>
    <w:p w:rsidR="001A567E" w:rsidRPr="001A567E" w:rsidRDefault="001A567E" w:rsidP="000C6EB1">
      <w:pPr>
        <w:pStyle w:val="NormalnyWeb"/>
        <w:rPr>
          <w:color w:val="000000"/>
        </w:rPr>
      </w:pPr>
      <w:r w:rsidRPr="001A567E">
        <w:rPr>
          <w:color w:val="000000"/>
        </w:rPr>
        <w:t>3. Uzyskanie wyższych niż przewidywane rocznych ocen klasyfikacyjnych odbywa się w drodze rozmowy ucznia z nauczycielem w obecności jego rodziców nad poziomem spełnienia przez ucznia kryteriów na ocenę przewidywaną lub wyższą, która może być uzupełniona wykonaniem przez ucznia wskazanych przez nauczyciela zadań.</w:t>
      </w:r>
    </w:p>
    <w:p w:rsidR="001A567E" w:rsidRPr="001A567E" w:rsidRDefault="001A567E" w:rsidP="000C6EB1">
      <w:pPr>
        <w:pStyle w:val="NormalnyWeb"/>
        <w:rPr>
          <w:color w:val="000000"/>
        </w:rPr>
      </w:pPr>
      <w:r w:rsidRPr="001A567E">
        <w:rPr>
          <w:color w:val="000000"/>
        </w:rPr>
        <w:t>4. Ustalona w tym trybie przez nauczyciela roczna ocena klasyfikacyjna z zajęć edukacyjnych jest ostateczna.</w:t>
      </w:r>
    </w:p>
    <w:p w:rsidR="001A567E" w:rsidRPr="001A567E" w:rsidRDefault="001A567E">
      <w:pPr>
        <w:rPr>
          <w:sz w:val="24"/>
          <w:szCs w:val="24"/>
        </w:rPr>
      </w:pPr>
    </w:p>
    <w:sectPr w:rsidR="001A567E" w:rsidRPr="001A567E" w:rsidSect="00C706BA">
      <w:pgSz w:w="16838" w:h="11906" w:orient="landscape"/>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iberation Sans">
    <w:altName w:val="Arial"/>
    <w:charset w:val="EE"/>
    <w:family w:val="swiss"/>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drawingGridHorizontalSpacing w:val="110"/>
  <w:displayHorizontalDrawingGridEvery w:val="2"/>
  <w:characterSpacingControl w:val="doNotCompress"/>
  <w:compat>
    <w:useFELayout/>
  </w:compat>
  <w:rsids>
    <w:rsidRoot w:val="001A567E"/>
    <w:rsid w:val="00000791"/>
    <w:rsid w:val="000C6EB1"/>
    <w:rsid w:val="001A567E"/>
    <w:rsid w:val="00226139"/>
    <w:rsid w:val="003609E7"/>
    <w:rsid w:val="00405EA0"/>
    <w:rsid w:val="004E7214"/>
    <w:rsid w:val="005E6ADE"/>
    <w:rsid w:val="005F41E0"/>
    <w:rsid w:val="006A3CB6"/>
    <w:rsid w:val="006E0E5F"/>
    <w:rsid w:val="006E4789"/>
    <w:rsid w:val="007A4B32"/>
    <w:rsid w:val="00820FB7"/>
    <w:rsid w:val="00977EFB"/>
    <w:rsid w:val="00AF747C"/>
    <w:rsid w:val="00B14E90"/>
    <w:rsid w:val="00BD4E75"/>
    <w:rsid w:val="00C706BA"/>
    <w:rsid w:val="00C82C09"/>
    <w:rsid w:val="00CB2262"/>
    <w:rsid w:val="00D30B35"/>
    <w:rsid w:val="00E35897"/>
    <w:rsid w:val="00F47416"/>
    <w:rsid w:val="00F77C3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endnote text"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35897"/>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1A56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ParagraphFont1">
    <w:name w:val="Default Paragraph Font1"/>
    <w:rsid w:val="00820FB7"/>
  </w:style>
  <w:style w:type="character" w:customStyle="1" w:styleId="Znakiprzypiswkocowych">
    <w:name w:val="Znaki przypisów końcowych"/>
    <w:rsid w:val="00820FB7"/>
    <w:rPr>
      <w:vertAlign w:val="superscript"/>
    </w:rPr>
  </w:style>
  <w:style w:type="character" w:customStyle="1" w:styleId="BalloonTextChar">
    <w:name w:val="Balloon Text Char"/>
    <w:rsid w:val="00820FB7"/>
    <w:rPr>
      <w:rFonts w:ascii="Microsoft YaHei" w:hAnsi="Microsoft YaHei" w:cs="Microsoft YaHei"/>
      <w:sz w:val="16"/>
      <w:szCs w:val="16"/>
    </w:rPr>
  </w:style>
  <w:style w:type="character" w:customStyle="1" w:styleId="HeaderChar">
    <w:name w:val="Header Char"/>
    <w:basedOn w:val="DefaultParagraphFont1"/>
    <w:rsid w:val="00820FB7"/>
  </w:style>
  <w:style w:type="character" w:customStyle="1" w:styleId="EndnoteTextChar">
    <w:name w:val="Endnote Text Char"/>
    <w:rsid w:val="00820FB7"/>
    <w:rPr>
      <w:lang w:eastAsia="en-US"/>
    </w:rPr>
  </w:style>
  <w:style w:type="character" w:customStyle="1" w:styleId="NoSpacingChar">
    <w:name w:val="No Spacing Char"/>
    <w:rsid w:val="00820FB7"/>
    <w:rPr>
      <w:rFonts w:eastAsia="Times New Roman"/>
      <w:sz w:val="22"/>
      <w:szCs w:val="22"/>
      <w:lang w:val="pl-PL" w:eastAsia="en-US" w:bidi="ar-SA"/>
    </w:rPr>
  </w:style>
  <w:style w:type="character" w:customStyle="1" w:styleId="FooterChar">
    <w:name w:val="Footer Char"/>
    <w:basedOn w:val="DefaultParagraphFont1"/>
    <w:rsid w:val="00820FB7"/>
  </w:style>
  <w:style w:type="paragraph" w:customStyle="1" w:styleId="Nagwek1">
    <w:name w:val="Nagłówek1"/>
    <w:basedOn w:val="Normalny"/>
    <w:next w:val="Tekstpodstawowy"/>
    <w:rsid w:val="00820FB7"/>
    <w:pPr>
      <w:keepNext/>
      <w:suppressAutoHyphens/>
      <w:spacing w:before="240" w:after="120"/>
    </w:pPr>
    <w:rPr>
      <w:rFonts w:ascii="Liberation Sans" w:eastAsia="Microsoft YaHei" w:hAnsi="Liberation Sans" w:cs="Lucida Sans"/>
      <w:sz w:val="28"/>
      <w:szCs w:val="28"/>
      <w:lang w:eastAsia="en-US"/>
    </w:rPr>
  </w:style>
  <w:style w:type="paragraph" w:styleId="Tekstpodstawowy">
    <w:name w:val="Body Text"/>
    <w:basedOn w:val="Normalny"/>
    <w:link w:val="TekstpodstawowyZnak"/>
    <w:rsid w:val="00820FB7"/>
    <w:pPr>
      <w:suppressAutoHyphens/>
      <w:spacing w:after="140"/>
    </w:pPr>
    <w:rPr>
      <w:rFonts w:ascii="Liberation Sans" w:eastAsia="Liberation Sans" w:hAnsi="Liberation Sans" w:cs="Times New Roman"/>
      <w:lang w:eastAsia="en-US"/>
    </w:rPr>
  </w:style>
  <w:style w:type="character" w:customStyle="1" w:styleId="TekstpodstawowyZnak">
    <w:name w:val="Tekst podstawowy Znak"/>
    <w:basedOn w:val="Domylnaczcionkaakapitu"/>
    <w:link w:val="Tekstpodstawowy"/>
    <w:rsid w:val="00820FB7"/>
    <w:rPr>
      <w:rFonts w:ascii="Liberation Sans" w:eastAsia="Liberation Sans" w:hAnsi="Liberation Sans" w:cs="Times New Roman"/>
      <w:lang w:eastAsia="en-US"/>
    </w:rPr>
  </w:style>
  <w:style w:type="paragraph" w:styleId="Lista">
    <w:name w:val="List"/>
    <w:basedOn w:val="Tekstpodstawowy"/>
    <w:rsid w:val="00820FB7"/>
    <w:rPr>
      <w:rFonts w:cs="Lucida Sans"/>
    </w:rPr>
  </w:style>
  <w:style w:type="paragraph" w:styleId="Legenda">
    <w:name w:val="caption"/>
    <w:basedOn w:val="Normalny"/>
    <w:qFormat/>
    <w:rsid w:val="00820FB7"/>
    <w:pPr>
      <w:suppressLineNumbers/>
      <w:suppressAutoHyphens/>
      <w:spacing w:before="120" w:after="120"/>
    </w:pPr>
    <w:rPr>
      <w:rFonts w:ascii="Liberation Sans" w:eastAsia="Liberation Sans" w:hAnsi="Liberation Sans" w:cs="Lucida Sans"/>
      <w:i/>
      <w:iCs/>
      <w:sz w:val="24"/>
      <w:szCs w:val="24"/>
      <w:lang w:eastAsia="en-US"/>
    </w:rPr>
  </w:style>
  <w:style w:type="paragraph" w:customStyle="1" w:styleId="Indeks">
    <w:name w:val="Indeks"/>
    <w:basedOn w:val="Normalny"/>
    <w:rsid w:val="00820FB7"/>
    <w:pPr>
      <w:suppressLineNumbers/>
      <w:suppressAutoHyphens/>
    </w:pPr>
    <w:rPr>
      <w:rFonts w:ascii="Liberation Sans" w:eastAsia="Liberation Sans" w:hAnsi="Liberation Sans" w:cs="Lucida Sans"/>
      <w:lang w:eastAsia="en-US"/>
    </w:rPr>
  </w:style>
  <w:style w:type="paragraph" w:styleId="Nagwek">
    <w:name w:val="header"/>
    <w:basedOn w:val="Normalny"/>
    <w:link w:val="NagwekZnak"/>
    <w:rsid w:val="00820FB7"/>
    <w:pPr>
      <w:tabs>
        <w:tab w:val="center" w:pos="4536"/>
        <w:tab w:val="right" w:pos="9072"/>
      </w:tabs>
      <w:suppressAutoHyphens/>
      <w:spacing w:after="0" w:line="240" w:lineRule="auto"/>
    </w:pPr>
    <w:rPr>
      <w:rFonts w:ascii="Liberation Sans" w:eastAsia="Liberation Sans" w:hAnsi="Liberation Sans" w:cs="Times New Roman"/>
      <w:lang w:eastAsia="en-US"/>
    </w:rPr>
  </w:style>
  <w:style w:type="character" w:customStyle="1" w:styleId="NagwekZnak">
    <w:name w:val="Nagłówek Znak"/>
    <w:basedOn w:val="Domylnaczcionkaakapitu"/>
    <w:link w:val="Nagwek"/>
    <w:rsid w:val="00820FB7"/>
    <w:rPr>
      <w:rFonts w:ascii="Liberation Sans" w:eastAsia="Liberation Sans" w:hAnsi="Liberation Sans" w:cs="Times New Roman"/>
      <w:lang w:eastAsia="en-US"/>
    </w:rPr>
  </w:style>
  <w:style w:type="paragraph" w:styleId="Stopka">
    <w:name w:val="footer"/>
    <w:basedOn w:val="Normalny"/>
    <w:link w:val="StopkaZnak"/>
    <w:rsid w:val="00820FB7"/>
    <w:pPr>
      <w:tabs>
        <w:tab w:val="center" w:pos="4536"/>
        <w:tab w:val="right" w:pos="9072"/>
      </w:tabs>
      <w:suppressAutoHyphens/>
      <w:spacing w:after="0" w:line="240" w:lineRule="auto"/>
    </w:pPr>
    <w:rPr>
      <w:rFonts w:ascii="Liberation Sans" w:eastAsia="Liberation Sans" w:hAnsi="Liberation Sans" w:cs="Times New Roman"/>
      <w:lang w:eastAsia="en-US"/>
    </w:rPr>
  </w:style>
  <w:style w:type="character" w:customStyle="1" w:styleId="StopkaZnak">
    <w:name w:val="Stopka Znak"/>
    <w:basedOn w:val="Domylnaczcionkaakapitu"/>
    <w:link w:val="Stopka"/>
    <w:rsid w:val="00820FB7"/>
    <w:rPr>
      <w:rFonts w:ascii="Liberation Sans" w:eastAsia="Liberation Sans" w:hAnsi="Liberation Sans" w:cs="Times New Roman"/>
      <w:lang w:eastAsia="en-US"/>
    </w:rPr>
  </w:style>
  <w:style w:type="paragraph" w:styleId="Tekstprzypisukocowego">
    <w:name w:val="endnote text"/>
    <w:basedOn w:val="Normalny"/>
    <w:link w:val="TekstprzypisukocowegoZnak"/>
    <w:rsid w:val="00820FB7"/>
    <w:pPr>
      <w:suppressAutoHyphens/>
      <w:spacing w:after="0" w:line="240" w:lineRule="auto"/>
    </w:pPr>
    <w:rPr>
      <w:rFonts w:ascii="Liberation Sans" w:eastAsia="Liberation Sans" w:hAnsi="Liberation Sans" w:cs="Times New Roman"/>
      <w:sz w:val="20"/>
      <w:szCs w:val="20"/>
      <w:lang w:eastAsia="en-US"/>
    </w:rPr>
  </w:style>
  <w:style w:type="character" w:customStyle="1" w:styleId="TekstprzypisukocowegoZnak">
    <w:name w:val="Tekst przypisu końcowego Znak"/>
    <w:basedOn w:val="Domylnaczcionkaakapitu"/>
    <w:link w:val="Tekstprzypisukocowego"/>
    <w:rsid w:val="00820FB7"/>
    <w:rPr>
      <w:rFonts w:ascii="Liberation Sans" w:eastAsia="Liberation Sans" w:hAnsi="Liberation Sans" w:cs="Times New Roman"/>
      <w:sz w:val="20"/>
      <w:szCs w:val="20"/>
      <w:lang w:eastAsia="en-US"/>
    </w:rPr>
  </w:style>
  <w:style w:type="paragraph" w:customStyle="1" w:styleId="BalloonText1">
    <w:name w:val="Balloon Text1"/>
    <w:basedOn w:val="Normalny"/>
    <w:rsid w:val="00820FB7"/>
    <w:pPr>
      <w:suppressAutoHyphens/>
      <w:spacing w:after="0" w:line="240" w:lineRule="auto"/>
    </w:pPr>
    <w:rPr>
      <w:rFonts w:ascii="Microsoft YaHei" w:eastAsia="Liberation Sans" w:hAnsi="Microsoft YaHei" w:cs="Microsoft YaHei"/>
      <w:sz w:val="16"/>
      <w:szCs w:val="16"/>
      <w:lang w:eastAsia="en-US"/>
    </w:rPr>
  </w:style>
  <w:style w:type="paragraph" w:customStyle="1" w:styleId="NoSpacing1">
    <w:name w:val="No Spacing1"/>
    <w:rsid w:val="00820FB7"/>
    <w:pPr>
      <w:suppressAutoHyphens/>
      <w:spacing w:after="0" w:line="240" w:lineRule="auto"/>
    </w:pPr>
    <w:rPr>
      <w:rFonts w:ascii="Liberation Sans" w:eastAsia="Times New Roman" w:hAnsi="Liberation Sans" w:cs="Times New Roman"/>
      <w:lang w:eastAsia="en-US"/>
    </w:rPr>
  </w:style>
  <w:style w:type="paragraph" w:customStyle="1" w:styleId="Zawartotabeli">
    <w:name w:val="Zawartość tabeli"/>
    <w:basedOn w:val="Normalny"/>
    <w:rsid w:val="00820FB7"/>
    <w:pPr>
      <w:suppressLineNumbers/>
      <w:suppressAutoHyphens/>
    </w:pPr>
    <w:rPr>
      <w:rFonts w:ascii="Liberation Sans" w:eastAsia="Liberation Sans" w:hAnsi="Liberation Sans" w:cs="Times New Roman"/>
      <w:lang w:eastAsia="en-US"/>
    </w:rPr>
  </w:style>
  <w:style w:type="paragraph" w:customStyle="1" w:styleId="Nagwektabeli">
    <w:name w:val="Nagłówek tabeli"/>
    <w:basedOn w:val="Zawartotabeli"/>
    <w:rsid w:val="00820FB7"/>
    <w:pPr>
      <w:jc w:val="center"/>
    </w:pPr>
    <w:rPr>
      <w:b/>
      <w:bCs/>
    </w:rPr>
  </w:style>
  <w:style w:type="character" w:styleId="Odwoanieprzypisukocowego">
    <w:name w:val="endnote reference"/>
    <w:uiPriority w:val="99"/>
    <w:semiHidden/>
    <w:unhideWhenUsed/>
    <w:rsid w:val="00820FB7"/>
    <w:rPr>
      <w:vertAlign w:val="superscript"/>
    </w:rPr>
  </w:style>
  <w:style w:type="paragraph" w:styleId="Tekstdymka">
    <w:name w:val="Balloon Text"/>
    <w:basedOn w:val="Normalny"/>
    <w:link w:val="TekstdymkaZnak"/>
    <w:uiPriority w:val="99"/>
    <w:semiHidden/>
    <w:unhideWhenUsed/>
    <w:rsid w:val="00820FB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20F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2592836">
      <w:bodyDiv w:val="1"/>
      <w:marLeft w:val="0"/>
      <w:marRight w:val="0"/>
      <w:marTop w:val="0"/>
      <w:marBottom w:val="0"/>
      <w:divBdr>
        <w:top w:val="none" w:sz="0" w:space="0" w:color="auto"/>
        <w:left w:val="none" w:sz="0" w:space="0" w:color="auto"/>
        <w:bottom w:val="none" w:sz="0" w:space="0" w:color="auto"/>
        <w:right w:val="none" w:sz="0" w:space="0" w:color="auto"/>
      </w:divBdr>
    </w:div>
    <w:div w:id="69877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14</Pages>
  <Words>8736</Words>
  <Characters>52416</Characters>
  <Application>Microsoft Office Word</Application>
  <DocSecurity>0</DocSecurity>
  <Lines>436</Lines>
  <Paragraphs>122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dc:creator>
  <cp:keywords/>
  <dc:description/>
  <cp:lastModifiedBy>eweli</cp:lastModifiedBy>
  <cp:revision>13</cp:revision>
  <cp:lastPrinted>2025-09-04T16:48:00Z</cp:lastPrinted>
  <dcterms:created xsi:type="dcterms:W3CDTF">2025-09-02T08:45:00Z</dcterms:created>
  <dcterms:modified xsi:type="dcterms:W3CDTF">2026-08-27T08:51:00Z</dcterms:modified>
</cp:coreProperties>
</file>