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44" w:rsidRPr="00942D6E" w:rsidRDefault="00AC6E44" w:rsidP="00942D6E">
      <w:pPr>
        <w:rPr>
          <w:rFonts w:ascii="Times New Roman" w:hAnsi="Times New Roman" w:cs="Times New Roman"/>
          <w:sz w:val="28"/>
          <w:szCs w:val="28"/>
        </w:rPr>
      </w:pPr>
    </w:p>
    <w:p w:rsidR="0027152A" w:rsidRPr="00E6530F" w:rsidRDefault="0027152A" w:rsidP="0027152A">
      <w:pPr>
        <w:rPr>
          <w:rFonts w:ascii="Times New Roman" w:hAnsi="Times New Roman" w:cs="Times New Roman"/>
          <w:b/>
          <w:sz w:val="28"/>
          <w:szCs w:val="28"/>
        </w:rPr>
      </w:pPr>
      <w:r w:rsidRPr="00531E8A">
        <w:rPr>
          <w:rFonts w:ascii="Times New Roman" w:hAnsi="Times New Roman" w:cs="Times New Roman"/>
          <w:b/>
          <w:sz w:val="28"/>
          <w:szCs w:val="28"/>
        </w:rPr>
        <w:t>Rozkład zajęć z pomocy psychologiczno – pedagogicznej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31E8A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ela-Siatka"/>
        <w:tblW w:w="9322" w:type="dxa"/>
        <w:tblLayout w:type="fixed"/>
        <w:tblLook w:val="04A0"/>
      </w:tblPr>
      <w:tblGrid>
        <w:gridCol w:w="1809"/>
        <w:gridCol w:w="1701"/>
        <w:gridCol w:w="1560"/>
        <w:gridCol w:w="1701"/>
        <w:gridCol w:w="1417"/>
        <w:gridCol w:w="1134"/>
      </w:tblGrid>
      <w:tr w:rsidR="0027152A" w:rsidRPr="00531E8A" w:rsidTr="00461832">
        <w:tc>
          <w:tcPr>
            <w:tcW w:w="1809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</w:p>
        </w:tc>
        <w:tc>
          <w:tcPr>
            <w:tcW w:w="1701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 xml:space="preserve">Nauczyciel </w:t>
            </w:r>
          </w:p>
        </w:tc>
        <w:tc>
          <w:tcPr>
            <w:tcW w:w="1560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 xml:space="preserve">Dzień </w:t>
            </w:r>
          </w:p>
        </w:tc>
        <w:tc>
          <w:tcPr>
            <w:tcW w:w="1701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1417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</w:p>
        </w:tc>
        <w:tc>
          <w:tcPr>
            <w:tcW w:w="1134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</w:p>
        </w:tc>
      </w:tr>
      <w:tr w:rsidR="0027152A" w:rsidRPr="00531E8A" w:rsidTr="00461832">
        <w:tc>
          <w:tcPr>
            <w:tcW w:w="1809" w:type="dxa"/>
            <w:vMerge w:val="restart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>Korekcyjno - kompensacyjne</w:t>
            </w:r>
          </w:p>
        </w:tc>
        <w:tc>
          <w:tcPr>
            <w:tcW w:w="1701" w:type="dxa"/>
            <w:vMerge w:val="restart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>M. Borek</w:t>
            </w:r>
          </w:p>
        </w:tc>
        <w:tc>
          <w:tcPr>
            <w:tcW w:w="1560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701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12.25</w:t>
            </w:r>
          </w:p>
        </w:tc>
        <w:tc>
          <w:tcPr>
            <w:tcW w:w="1417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7152A" w:rsidRPr="00531E8A" w:rsidTr="00461832">
        <w:tc>
          <w:tcPr>
            <w:tcW w:w="1809" w:type="dxa"/>
            <w:vMerge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</w:p>
        </w:tc>
        <w:tc>
          <w:tcPr>
            <w:tcW w:w="1701" w:type="dxa"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417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7152A" w:rsidRPr="00531E8A" w:rsidTr="00461832">
        <w:tc>
          <w:tcPr>
            <w:tcW w:w="1809" w:type="dxa"/>
            <w:vMerge w:val="restart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>Korekcyjno - kompensacyjne</w:t>
            </w:r>
          </w:p>
        </w:tc>
        <w:tc>
          <w:tcPr>
            <w:tcW w:w="1701" w:type="dxa"/>
            <w:vMerge w:val="restart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 xml:space="preserve">Ł. </w:t>
            </w:r>
            <w:proofErr w:type="spellStart"/>
            <w:r w:rsidRPr="00531E8A">
              <w:rPr>
                <w:rFonts w:ascii="Times New Roman" w:hAnsi="Times New Roman" w:cs="Times New Roman"/>
                <w:sz w:val="24"/>
                <w:szCs w:val="24"/>
              </w:rPr>
              <w:t>Kosała</w:t>
            </w:r>
            <w:proofErr w:type="spellEnd"/>
          </w:p>
          <w:p w:rsidR="0027152A" w:rsidRPr="00531E8A" w:rsidRDefault="0027152A" w:rsidP="0046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1701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 – 14.05</w:t>
            </w:r>
          </w:p>
        </w:tc>
        <w:tc>
          <w:tcPr>
            <w:tcW w:w="1417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1134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7152A" w:rsidRPr="00531E8A" w:rsidTr="00461832">
        <w:tc>
          <w:tcPr>
            <w:tcW w:w="1809" w:type="dxa"/>
            <w:vMerge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152A" w:rsidRPr="00531E8A" w:rsidRDefault="0027152A" w:rsidP="0046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</w:tc>
        <w:tc>
          <w:tcPr>
            <w:tcW w:w="1701" w:type="dxa"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417" w:type="dxa"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– VI </w:t>
            </w:r>
          </w:p>
        </w:tc>
        <w:tc>
          <w:tcPr>
            <w:tcW w:w="1134" w:type="dxa"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7152A" w:rsidRPr="00531E8A" w:rsidTr="00461832">
        <w:tc>
          <w:tcPr>
            <w:tcW w:w="1809" w:type="dxa"/>
            <w:vMerge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1701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 – 07.55</w:t>
            </w:r>
          </w:p>
        </w:tc>
        <w:tc>
          <w:tcPr>
            <w:tcW w:w="1417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 – VIII </w:t>
            </w:r>
          </w:p>
        </w:tc>
        <w:tc>
          <w:tcPr>
            <w:tcW w:w="1134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7152A" w:rsidRPr="00531E8A" w:rsidTr="00461832">
        <w:tc>
          <w:tcPr>
            <w:tcW w:w="1809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>Dydaktyczno – wyrównawcze matematyka</w:t>
            </w:r>
          </w:p>
        </w:tc>
        <w:tc>
          <w:tcPr>
            <w:tcW w:w="1701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>W. Nowak</w:t>
            </w:r>
          </w:p>
        </w:tc>
        <w:tc>
          <w:tcPr>
            <w:tcW w:w="1560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1701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417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1134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7152A" w:rsidRPr="00531E8A" w:rsidTr="00461832">
        <w:tc>
          <w:tcPr>
            <w:tcW w:w="1809" w:type="dxa"/>
            <w:vMerge w:val="restart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>Dydaktyczno – wyrównawcze matematyka</w:t>
            </w:r>
          </w:p>
          <w:p w:rsidR="0027152A" w:rsidRPr="00531E8A" w:rsidRDefault="0027152A" w:rsidP="0046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7152A" w:rsidRPr="00F70C3B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C3B">
              <w:rPr>
                <w:rFonts w:ascii="Times New Roman" w:hAnsi="Times New Roman" w:cs="Times New Roman"/>
                <w:sz w:val="24"/>
                <w:szCs w:val="24"/>
              </w:rPr>
              <w:t>A.Chomoncik</w:t>
            </w:r>
            <w:proofErr w:type="spellEnd"/>
          </w:p>
          <w:p w:rsidR="0027152A" w:rsidRPr="00F70C3B" w:rsidRDefault="0027152A" w:rsidP="0046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1701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14.15</w:t>
            </w:r>
          </w:p>
        </w:tc>
        <w:tc>
          <w:tcPr>
            <w:tcW w:w="1417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- VI </w:t>
            </w:r>
          </w:p>
        </w:tc>
        <w:tc>
          <w:tcPr>
            <w:tcW w:w="1134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7152A" w:rsidRPr="00531E8A" w:rsidTr="00461832">
        <w:tc>
          <w:tcPr>
            <w:tcW w:w="1809" w:type="dxa"/>
            <w:vMerge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152A" w:rsidRPr="00F70C3B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</w:tc>
        <w:tc>
          <w:tcPr>
            <w:tcW w:w="1701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 – 07.55</w:t>
            </w:r>
          </w:p>
        </w:tc>
        <w:tc>
          <w:tcPr>
            <w:tcW w:w="1417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 - VIII </w:t>
            </w:r>
          </w:p>
        </w:tc>
        <w:tc>
          <w:tcPr>
            <w:tcW w:w="1134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7152A" w:rsidRPr="00531E8A" w:rsidTr="00461832">
        <w:tc>
          <w:tcPr>
            <w:tcW w:w="1809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>Dydaktyczno – wyrównawcze język polski</w:t>
            </w:r>
          </w:p>
        </w:tc>
        <w:tc>
          <w:tcPr>
            <w:tcW w:w="1701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>J. Konar</w:t>
            </w:r>
          </w:p>
        </w:tc>
        <w:tc>
          <w:tcPr>
            <w:tcW w:w="1560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01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12.25</w:t>
            </w:r>
          </w:p>
        </w:tc>
        <w:tc>
          <w:tcPr>
            <w:tcW w:w="1417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>I – III</w:t>
            </w:r>
          </w:p>
        </w:tc>
        <w:tc>
          <w:tcPr>
            <w:tcW w:w="1134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152A" w:rsidRPr="00531E8A" w:rsidTr="00461832">
        <w:tc>
          <w:tcPr>
            <w:tcW w:w="1809" w:type="dxa"/>
            <w:vMerge w:val="restart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>Dydaktyczno – wyrównawcze język polski</w:t>
            </w:r>
          </w:p>
        </w:tc>
        <w:tc>
          <w:tcPr>
            <w:tcW w:w="1701" w:type="dxa"/>
            <w:vMerge w:val="restart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>B. Michalik</w:t>
            </w:r>
          </w:p>
        </w:tc>
        <w:tc>
          <w:tcPr>
            <w:tcW w:w="1560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1701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 – 7.55</w:t>
            </w:r>
          </w:p>
        </w:tc>
        <w:tc>
          <w:tcPr>
            <w:tcW w:w="1417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– VI</w:t>
            </w:r>
          </w:p>
        </w:tc>
        <w:tc>
          <w:tcPr>
            <w:tcW w:w="1134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7152A" w:rsidRPr="00531E8A" w:rsidTr="00461832">
        <w:tc>
          <w:tcPr>
            <w:tcW w:w="1809" w:type="dxa"/>
            <w:vMerge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1701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 – 7.55</w:t>
            </w:r>
          </w:p>
        </w:tc>
        <w:tc>
          <w:tcPr>
            <w:tcW w:w="1417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 – VIII   </w:t>
            </w:r>
          </w:p>
        </w:tc>
        <w:tc>
          <w:tcPr>
            <w:tcW w:w="1134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7152A" w:rsidRPr="00531E8A" w:rsidTr="00461832">
        <w:tc>
          <w:tcPr>
            <w:tcW w:w="1809" w:type="dxa"/>
            <w:vMerge w:val="restart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 xml:space="preserve">Logopedyczne </w:t>
            </w:r>
          </w:p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2A" w:rsidRPr="00531E8A" w:rsidRDefault="0027152A" w:rsidP="0046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7152A" w:rsidRPr="00482C75" w:rsidRDefault="0027152A" w:rsidP="0046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C75">
              <w:rPr>
                <w:rFonts w:ascii="Times New Roman" w:hAnsi="Times New Roman" w:cs="Times New Roman"/>
                <w:sz w:val="24"/>
                <w:szCs w:val="24"/>
              </w:rPr>
              <w:t>A.Kulpa</w:t>
            </w:r>
          </w:p>
        </w:tc>
        <w:tc>
          <w:tcPr>
            <w:tcW w:w="1560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</w:tc>
        <w:tc>
          <w:tcPr>
            <w:tcW w:w="1701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7.10 – 7.55 </w:t>
            </w:r>
          </w:p>
        </w:tc>
        <w:tc>
          <w:tcPr>
            <w:tcW w:w="1417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oddz.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przedsz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152A" w:rsidRPr="00531E8A" w:rsidTr="00461832">
        <w:tc>
          <w:tcPr>
            <w:tcW w:w="1809" w:type="dxa"/>
            <w:vMerge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152A" w:rsidRPr="00482C75" w:rsidRDefault="0027152A" w:rsidP="0046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1701" w:type="dxa"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12.25</w:t>
            </w:r>
          </w:p>
        </w:tc>
        <w:tc>
          <w:tcPr>
            <w:tcW w:w="1417" w:type="dxa"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– III </w:t>
            </w:r>
          </w:p>
        </w:tc>
        <w:tc>
          <w:tcPr>
            <w:tcW w:w="1134" w:type="dxa"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152A" w:rsidRPr="00531E8A" w:rsidTr="00461832">
        <w:tc>
          <w:tcPr>
            <w:tcW w:w="1809" w:type="dxa"/>
            <w:vMerge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1701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</w:tc>
        <w:tc>
          <w:tcPr>
            <w:tcW w:w="1417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– III  </w:t>
            </w:r>
          </w:p>
        </w:tc>
        <w:tc>
          <w:tcPr>
            <w:tcW w:w="1134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152A" w:rsidRPr="00531E8A" w:rsidTr="00461832">
        <w:tc>
          <w:tcPr>
            <w:tcW w:w="1809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 xml:space="preserve">Logopedyczne </w:t>
            </w:r>
          </w:p>
        </w:tc>
        <w:tc>
          <w:tcPr>
            <w:tcW w:w="1701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 xml:space="preserve">Ł. </w:t>
            </w:r>
            <w:proofErr w:type="spellStart"/>
            <w:r w:rsidRPr="00531E8A">
              <w:rPr>
                <w:rFonts w:ascii="Times New Roman" w:hAnsi="Times New Roman" w:cs="Times New Roman"/>
                <w:sz w:val="24"/>
                <w:szCs w:val="24"/>
              </w:rPr>
              <w:t>Kosała</w:t>
            </w:r>
            <w:proofErr w:type="spellEnd"/>
          </w:p>
        </w:tc>
        <w:tc>
          <w:tcPr>
            <w:tcW w:w="1560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701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 – 7.55</w:t>
            </w:r>
          </w:p>
        </w:tc>
        <w:tc>
          <w:tcPr>
            <w:tcW w:w="1417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IV- VIII </w:t>
            </w:r>
          </w:p>
        </w:tc>
        <w:tc>
          <w:tcPr>
            <w:tcW w:w="1134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7152A" w:rsidRPr="00531E8A" w:rsidTr="00461832">
        <w:tc>
          <w:tcPr>
            <w:tcW w:w="1809" w:type="dxa"/>
            <w:vMerge w:val="restart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Rozwijające kompetencje emocjonalne</w:t>
            </w:r>
          </w:p>
        </w:tc>
        <w:tc>
          <w:tcPr>
            <w:tcW w:w="1701" w:type="dxa"/>
            <w:vMerge w:val="restart"/>
          </w:tcPr>
          <w:p w:rsidR="0027152A" w:rsidRPr="00F70C3B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C3B">
              <w:rPr>
                <w:rFonts w:ascii="Times New Roman" w:hAnsi="Times New Roman" w:cs="Times New Roman"/>
                <w:sz w:val="24"/>
                <w:szCs w:val="24"/>
              </w:rPr>
              <w:t>A.Gabryś</w:t>
            </w:r>
          </w:p>
        </w:tc>
        <w:tc>
          <w:tcPr>
            <w:tcW w:w="1560" w:type="dxa"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1701" w:type="dxa"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 – 7.55</w:t>
            </w:r>
          </w:p>
        </w:tc>
        <w:tc>
          <w:tcPr>
            <w:tcW w:w="1417" w:type="dxa"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– VIII</w:t>
            </w:r>
          </w:p>
        </w:tc>
        <w:tc>
          <w:tcPr>
            <w:tcW w:w="1134" w:type="dxa"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</w:t>
            </w:r>
          </w:p>
        </w:tc>
      </w:tr>
      <w:tr w:rsidR="0027152A" w:rsidRPr="00531E8A" w:rsidTr="00461832">
        <w:tc>
          <w:tcPr>
            <w:tcW w:w="1809" w:type="dxa"/>
            <w:vMerge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152A" w:rsidRPr="00F70C3B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Czwartek </w:t>
            </w:r>
          </w:p>
        </w:tc>
        <w:tc>
          <w:tcPr>
            <w:tcW w:w="1701" w:type="dxa"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 – 7.55</w:t>
            </w:r>
          </w:p>
        </w:tc>
        <w:tc>
          <w:tcPr>
            <w:tcW w:w="1417" w:type="dxa"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– VI </w:t>
            </w:r>
          </w:p>
        </w:tc>
        <w:tc>
          <w:tcPr>
            <w:tcW w:w="1134" w:type="dxa"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Gabinet </w:t>
            </w:r>
          </w:p>
        </w:tc>
      </w:tr>
      <w:tr w:rsidR="0027152A" w:rsidRPr="00531E8A" w:rsidTr="00461832">
        <w:tc>
          <w:tcPr>
            <w:tcW w:w="1809" w:type="dxa"/>
            <w:vMerge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152A" w:rsidRPr="00F70C3B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Wtorek </w:t>
            </w:r>
          </w:p>
        </w:tc>
        <w:tc>
          <w:tcPr>
            <w:tcW w:w="1701" w:type="dxa"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 – 12.25</w:t>
            </w:r>
          </w:p>
        </w:tc>
        <w:tc>
          <w:tcPr>
            <w:tcW w:w="1417" w:type="dxa"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– III </w:t>
            </w:r>
          </w:p>
        </w:tc>
        <w:tc>
          <w:tcPr>
            <w:tcW w:w="1134" w:type="dxa"/>
          </w:tcPr>
          <w:p w:rsidR="0027152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7152A" w:rsidRPr="00531E8A" w:rsidTr="00461832">
        <w:trPr>
          <w:trHeight w:val="135"/>
        </w:trPr>
        <w:tc>
          <w:tcPr>
            <w:tcW w:w="1809" w:type="dxa"/>
            <w:vMerge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</w:p>
        </w:tc>
        <w:tc>
          <w:tcPr>
            <w:tcW w:w="1701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6.55 – 7.55</w:t>
            </w:r>
          </w:p>
        </w:tc>
        <w:tc>
          <w:tcPr>
            <w:tcW w:w="1417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8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27152A" w:rsidRPr="00531E8A" w:rsidRDefault="0027152A" w:rsidP="0046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52A" w:rsidRDefault="0027152A" w:rsidP="0027152A">
      <w:pPr>
        <w:rPr>
          <w:rFonts w:ascii="Times New Roman" w:hAnsi="Times New Roman" w:cs="Times New Roman"/>
          <w:sz w:val="18"/>
          <w:szCs w:val="18"/>
        </w:rPr>
      </w:pPr>
    </w:p>
    <w:sectPr w:rsidR="0027152A" w:rsidSect="00996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6E44"/>
    <w:rsid w:val="00083497"/>
    <w:rsid w:val="0027152A"/>
    <w:rsid w:val="008E4E9A"/>
    <w:rsid w:val="00942D6E"/>
    <w:rsid w:val="00994917"/>
    <w:rsid w:val="0099621A"/>
    <w:rsid w:val="009D2298"/>
    <w:rsid w:val="00AC6E44"/>
    <w:rsid w:val="00AE4FA5"/>
    <w:rsid w:val="00F87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E44"/>
    <w:pPr>
      <w:spacing w:after="200" w:line="276" w:lineRule="auto"/>
    </w:pPr>
    <w:rPr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E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6E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6E4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6E4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E4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E4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E4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E4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E4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6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6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6E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E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E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E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E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E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6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6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6E4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6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6E4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C6E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AC6E44"/>
    <w:pPr>
      <w:spacing w:after="160" w:line="278" w:lineRule="auto"/>
      <w:ind w:left="720"/>
      <w:contextualSpacing/>
    </w:pPr>
    <w:rPr>
      <w:kern w:val="2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AC6E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6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6E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6E4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AC6E44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D60D-1DEE-487C-81C4-D5B1677E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Mirek</cp:lastModifiedBy>
  <cp:revision>3</cp:revision>
  <cp:lastPrinted>2025-01-15T16:31:00Z</cp:lastPrinted>
  <dcterms:created xsi:type="dcterms:W3CDTF">2025-01-15T07:53:00Z</dcterms:created>
  <dcterms:modified xsi:type="dcterms:W3CDTF">2025-02-04T16:27:00Z</dcterms:modified>
</cp:coreProperties>
</file>