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TEMAT TYGODNIA: DBAMY O ZIEMIĘ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24.04.2020 (piątek)</w:t>
      </w:r>
    </w:p>
    <w:p>
      <w:pPr>
        <w:spacing w:afterLines="1" w:beforeLines="1"/>
        <w:jc w:val="left"/>
      </w:pPr>
      <w:r>
        <w:rPr>
          <w:sz w:val="20"/>
        </w:rPr>
        <w:t>▪︎ Nauka II zwrotki piosenki""Nasze uszy słyszą świat"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https://youtu.be/NCvIZ9rIkeg</w:t>
        </w:r>
      </w:hyperlink>
    </w:p>
    <w:p>
      <w:pPr>
        <w:spacing w:afterLines="1" w:beforeLines="1"/>
        <w:jc w:val="left"/>
      </w:pPr>
      <w:r>
        <w:rPr>
          <w:sz w:val="20"/>
        </w:rPr>
        <w:t>▪︎Rozmowa na temat potrzeby segregowania śmieci, co nam daje segregowanie śmieci?</w:t>
      </w:r>
    </w:p>
    <w:p>
      <w:pPr>
        <w:spacing w:afterLines="1" w:beforeLines="1"/>
        <w:jc w:val="left"/>
      </w:pPr>
      <w:r>
        <w:rPr>
          <w:sz w:val="20"/>
        </w:rPr>
        <w:t xml:space="preserve">- Wyjaśnienie pojęcia </w:t>
      </w:r>
      <w:r>
        <w:rPr>
          <w:i w:val="true"/>
          <w:sz w:val="20"/>
        </w:rPr>
        <w:t>recykling</w:t>
      </w:r>
      <w:r>
        <w:rPr>
          <w:sz w:val="20"/>
        </w:rPr>
        <w:t xml:space="preserve">. </w:t>
      </w:r>
      <w:r>
        <w:rPr>
          <w:i w:val="true"/>
          <w:sz w:val="20"/>
        </w:rPr>
        <w:t>Jest to robienie nowych rzeczy ze starych. Jeśli zbierzemy odpady szklane czy metalowe, to po przerobienie znów będą szkłem czy metalem.</w:t>
      </w:r>
    </w:p>
    <w:p>
      <w:pPr>
        <w:spacing w:afterLines="1" w:beforeLines="1"/>
        <w:jc w:val="left"/>
      </w:pPr>
      <w:r>
        <w:rPr>
          <w:sz w:val="20"/>
        </w:rPr>
        <w:t xml:space="preserve">- określanie kolorów pojemników na dane odpady: szkło - zielony, papier- niebieski, metale i tworzywa sztuczne- żółty, bio- brązowy.  </w:t>
      </w:r>
    </w:p>
    <w:p>
      <w:pPr>
        <w:spacing w:afterLines="1" w:beforeLines="1"/>
        <w:jc w:val="left"/>
      </w:pPr>
      <w:r>
        <w:rPr>
          <w:sz w:val="20"/>
        </w:rPr>
        <w:t>▪︎Ćwiczenie "Czytam, piszę, liczę " str 79.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  <w:t>A teraz czas na "pożyteczny" ruch na świeżym powietrzu 😉</w:t>
      </w:r>
    </w:p>
    <w:p>
      <w:pPr>
        <w:spacing w:afterLines="1" w:beforeLines="1"/>
        <w:jc w:val="left"/>
      </w:pPr>
      <w:r>
        <w:rPr>
          <w:sz w:val="20"/>
        </w:rPr>
        <w:t>▪︎Wyjście na podwórko i posprzątanie go. Ubieramy rękawiczki i pamiętamy o segregacji śmieci.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Pozdrawiam Was i dziękuję za miniony tydzień. Miłego weekendu  😊😊😊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NCvIZ9rIke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2020-04-23T09:50:06Z</dcterms:created>
  <dc:creator>Apache POI</dc:creator>
</cp:coreProperties>
</file>