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 xml:space="preserve">     TEMAT TYGODNIA: W ŚWIECIE TEATRU </w:t>
      </w:r>
    </w:p>
    <w:p>
      <w:pPr>
        <w:spacing w:afterLines="1" w:beforeLines="1"/>
        <w:jc w:val="left"/>
      </w:pPr>
      <w:r>
        <w:rPr>
          <w:sz w:val="20"/>
        </w:rPr>
        <w:t xml:space="preserve">                    </w:t>
      </w:r>
      <w:r>
        <w:rPr>
          <w:b w:val="true"/>
          <w:sz w:val="20"/>
        </w:rPr>
        <w:t>29.04.2020 (środa)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▪︎ </w:t>
      </w:r>
      <w:r>
        <w:rPr>
          <w:sz w:val="20"/>
        </w:rPr>
        <w:t>Ćwicz. nr 4 str 20, 21.</w:t>
      </w:r>
    </w:p>
    <w:p>
      <w:pPr>
        <w:spacing w:afterLines="1" w:beforeLines="1"/>
        <w:jc w:val="left"/>
      </w:pPr>
      <w:r>
        <w:rPr>
          <w:sz w:val="20"/>
        </w:rPr>
        <w:t>▪︎ Ćwiczenia dykcyjne</w:t>
      </w:r>
    </w:p>
    <w:p>
      <w:pPr>
        <w:spacing w:afterLines="1" w:beforeLines="1"/>
        <w:jc w:val="left"/>
      </w:pPr>
      <w:r>
        <w:rPr>
          <w:sz w:val="20"/>
        </w:rPr>
        <w:t>Powtarzanie zdań: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Król Karol kupił królowej Karolinie korale koloru koralowego.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Gdzie mieszka Śnieżka?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Sasza szedł suchą szosą.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Stół z powyłamywanymi nogami.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W smoczej jamie syczy smok.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▪︎</w:t>
      </w:r>
      <w:r>
        <w:rPr>
          <w:sz w:val="20"/>
        </w:rPr>
        <w:t>Oglądanie paluszkowego tearzyku.</w:t>
      </w:r>
    </w:p>
    <w:p>
      <w:pPr>
        <w:spacing w:afterLines="1" w:beforeLines="1"/>
        <w:jc w:val="left"/>
      </w:pPr>
      <w:r>
        <w:rPr>
          <w:sz w:val="20"/>
        </w:rPr>
        <w:t>Bajka z paluszkowa "Żabka"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https://youtu.be/nDw6Qfu8PU8</w:t>
        </w:r>
      </w:hyperlink>
    </w:p>
    <w:p>
      <w:pPr>
        <w:spacing w:afterLines="1" w:beforeLines="1"/>
        <w:jc w:val="left"/>
      </w:pPr>
      <w:r>
        <w:rPr>
          <w:sz w:val="20"/>
        </w:rPr>
        <w:t xml:space="preserve">
▪︎ Praca plastyczna: wykonanie </w:t>
      </w:r>
      <w:r>
        <w:rPr>
          <w:b w:val="true"/>
          <w:sz w:val="20"/>
        </w:rPr>
        <w:t xml:space="preserve">smoka </w:t>
      </w:r>
      <w:r>
        <w:rPr>
          <w:sz w:val="20"/>
        </w:rPr>
        <w:t>z fragmentów tkanin.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▪︎  A teraz czas na ruch 😊</w:t>
      </w:r>
    </w:p>
    <w:p>
      <w:pPr>
        <w:spacing w:afterLines="1" w:beforeLines="1"/>
        <w:jc w:val="left"/>
      </w:pPr>
      <w:r>
        <w:rPr>
          <w:sz w:val="20"/>
        </w:rPr>
        <w:t>Czytanie tekstu rymowanki i poruszanie się według niego</w:t>
      </w:r>
    </w:p>
    <w:p>
      <w:pPr>
        <w:spacing w:afterLines="1" w:beforeLines="1"/>
        <w:jc w:val="left"/>
      </w:pPr>
      <w:r>
        <w:rPr>
          <w:sz w:val="20"/>
        </w:rPr>
        <w:t>"</w:t>
      </w:r>
      <w:r>
        <w:rPr>
          <w:i w:val="true"/>
          <w:sz w:val="20"/>
        </w:rPr>
        <w:t xml:space="preserve">Jestem smok dobry smok,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w prawo krok, w lewo krok,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hop,  hop, hop.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Jestem smok, zły  smok,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hop, hop, hop,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W prawo krok,  w lewo krok,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hop, hop, hop.</w:t>
      </w:r>
    </w:p>
    <w:p>
      <w:pPr>
        <w:spacing w:afterLines="1" w:beforeLines="1"/>
        <w:jc w:val="left"/>
      </w:pPr>
      <w:r>
        <w:rPr>
          <w:sz w:val="20"/>
        </w:rPr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Proszę o przysłanie zdjęcia pracy plastycznej😊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nDw6Qfu8PU8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2020-04-28T09:58:00Z</dcterms:created>
  <dc:creator>Apache POI</dc:creator>
</cp:coreProperties>
</file>