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TEMAT TYGODNIA: W ŚWIECIE MUZYKI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05.05.2020</w:t>
      </w:r>
    </w:p>
    <w:p>
      <w:pPr>
        <w:spacing w:afterLines="1" w:beforeLines="1"/>
        <w:jc w:val="left"/>
      </w:pPr>
      <w:r>
        <w:rPr>
          <w:sz w:val="20"/>
        </w:rPr>
        <w:t>▪︎  Ćwicz. nr 4 str 27,28
</w:t>
      </w:r>
    </w:p>
    <w:p>
      <w:pPr>
        <w:spacing w:afterLines="1" w:beforeLines="1"/>
        <w:jc w:val="left"/>
      </w:pPr>
      <w:r>
        <w:rPr>
          <w:sz w:val="20"/>
        </w:rPr>
        <w:t xml:space="preserve">▪︎ Układanie z liter nazw obrazków- wyprawka plastyczna. Dziecko otrzymuje litery i obrazki np. </w:t>
      </w:r>
      <w:r>
        <w:rPr>
          <w:i w:val="true"/>
          <w:sz w:val="20"/>
        </w:rPr>
        <w:t>buty, sałata, motyl, laska, rower, burak, bułka, pralka, papryka, cebula, owoce...
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▪︎</w:t>
      </w:r>
      <w:r>
        <w:rPr>
          <w:sz w:val="20"/>
        </w:rPr>
        <w:t>Czas na ruch😊
Ćwiczenia z wykorzystaniem rymowanki:</w:t>
      </w:r>
    </w:p>
    <w:p>
      <w:pPr>
        <w:spacing w:afterLines="1" w:beforeLines="1"/>
        <w:jc w:val="left"/>
      </w:pPr>
      <w:r>
        <w:rPr>
          <w:sz w:val="20"/>
        </w:rPr>
        <w:t>Dziecko powtarza słowa rymowanki i wykonuje określone w niej ruchy: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Ręce dwie , (</w:t>
      </w:r>
      <w:r>
        <w:rPr>
          <w:sz w:val="20"/>
        </w:rPr>
        <w:t>wykonuje dwa klasnięcia w dłonie)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Nogi dwie, (</w:t>
      </w:r>
      <w:r>
        <w:rPr>
          <w:sz w:val="20"/>
        </w:rPr>
        <w:t>dwa razy przytupuje),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Do roboty palą się, (</w:t>
      </w:r>
      <w:r>
        <w:rPr>
          <w:sz w:val="20"/>
        </w:rPr>
        <w:t>pociera dłonie o siebie,)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Biegną szybko, </w:t>
      </w:r>
      <w:r>
        <w:rPr>
          <w:sz w:val="20"/>
        </w:rPr>
        <w:t>(biegnie w miejscu)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Podskakują, (</w:t>
      </w:r>
      <w:r>
        <w:rPr>
          <w:sz w:val="20"/>
        </w:rPr>
        <w:t>wykonuje dwa podskoki obunóż)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W górze wietrzyk (</w:t>
      </w:r>
      <w:r>
        <w:rPr>
          <w:sz w:val="20"/>
        </w:rPr>
        <w:t>podnosi ramiona do góry)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naśladują. (</w:t>
      </w:r>
      <w:r>
        <w:rPr>
          <w:sz w:val="20"/>
        </w:rPr>
        <w:t xml:space="preserve"> wykonuje skłony boczne tułowia).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▪︎Układanie puzzli - najlepiej, aby zawierały</w:t>
      </w:r>
    </w:p>
    <w:p>
      <w:pPr>
        <w:spacing w:afterLines="1" w:beforeLines="1"/>
        <w:jc w:val="left"/>
      </w:pPr>
      <w:r>
        <w:rPr>
          <w:sz w:val="20"/>
        </w:rPr>
        <w:t xml:space="preserve"> 160 elementów.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2020-05-04T10:06:06Z</dcterms:created>
  <dc:creator>Apache POI</dc:creator>
</cp:coreProperties>
</file>