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08.04.2020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• </w:t>
      </w:r>
      <w:r>
        <w:rPr>
          <w:sz w:val="20"/>
        </w:rPr>
        <w:t>Ćwiczenie nr 3- str 79, 80, 81.</w:t>
      </w:r>
    </w:p>
    <w:p>
      <w:pPr>
        <w:spacing w:afterLines="1" w:beforeLines="1"/>
        <w:jc w:val="left"/>
      </w:pPr>
      <w:r>
        <w:rPr>
          <w:sz w:val="20"/>
        </w:rPr>
        <w:t>•Wykonanie pracy plastycznej "Pisanka" - wyprawka plastyczna nr 16.</w:t>
      </w:r>
    </w:p>
    <w:p>
      <w:pPr>
        <w:spacing w:afterLines="1" w:beforeLines="1"/>
        <w:jc w:val="left"/>
      </w:pPr>
      <w:r>
        <w:rPr>
          <w:sz w:val="20"/>
        </w:rPr>
        <w:t xml:space="preserve">• Wiersz - wprowadzenie nazwy miesiąca </w:t>
      </w:r>
    </w:p>
    <w:p>
      <w:pPr>
        <w:spacing w:afterLines="1" w:beforeLines="1"/>
        <w:jc w:val="left"/>
      </w:pPr>
      <w:r>
        <w:rPr>
          <w:sz w:val="20"/>
        </w:rPr>
        <w:t>"Kwiecień nie czeka,</w:t>
      </w:r>
    </w:p>
    <w:p>
      <w:pPr>
        <w:spacing w:afterLines="1" w:beforeLines="1"/>
        <w:jc w:val="left"/>
      </w:pPr>
      <w:r>
        <w:rPr>
          <w:sz w:val="20"/>
        </w:rPr>
        <w:t>bardzo się śpieszy,</w:t>
      </w:r>
    </w:p>
    <w:p>
      <w:pPr>
        <w:spacing w:afterLines="1" w:beforeLines="1"/>
        <w:jc w:val="left"/>
      </w:pPr>
      <w:r>
        <w:rPr>
          <w:sz w:val="20"/>
        </w:rPr>
        <w:t>aby na drzewach</w:t>
      </w:r>
    </w:p>
    <w:p>
      <w:pPr>
        <w:spacing w:afterLines="1" w:beforeLines="1"/>
        <w:jc w:val="left"/>
      </w:pPr>
      <w:r>
        <w:rPr>
          <w:sz w:val="20"/>
        </w:rPr>
        <w:t>listki rozwiesić,</w:t>
      </w:r>
    </w:p>
    <w:p>
      <w:pPr>
        <w:spacing w:afterLines="1" w:beforeLines="1"/>
        <w:jc w:val="left"/>
      </w:pPr>
      <w:r>
        <w:rPr>
          <w:sz w:val="20"/>
        </w:rPr>
        <w:t>pierwsze warzywa</w:t>
      </w:r>
    </w:p>
    <w:p>
      <w:pPr>
        <w:spacing w:afterLines="1" w:beforeLines="1"/>
        <w:jc w:val="left"/>
      </w:pPr>
      <w:r>
        <w:rPr>
          <w:sz w:val="20"/>
        </w:rPr>
        <w:t>zasiać w ogrodzie,</w:t>
      </w:r>
    </w:p>
    <w:p>
      <w:pPr>
        <w:spacing w:afterLines="1" w:beforeLines="1"/>
        <w:jc w:val="left"/>
      </w:pPr>
      <w:r>
        <w:rPr>
          <w:sz w:val="20"/>
        </w:rPr>
        <w:t xml:space="preserve">po czym z uśmiechem </w:t>
      </w:r>
    </w:p>
    <w:p>
      <w:pPr>
        <w:spacing w:afterLines="1" w:beforeLines="1"/>
        <w:jc w:val="left"/>
      </w:pPr>
      <w:r>
        <w:rPr>
          <w:sz w:val="20"/>
        </w:rPr>
        <w:t xml:space="preserve">od nas odchodzi. </w:t>
      </w:r>
    </w:p>
    <w:p>
      <w:pPr>
        <w:spacing w:afterLines="1" w:beforeLines="1"/>
        <w:jc w:val="left"/>
      </w:pPr>
      <w:r>
        <w:rPr>
          <w:sz w:val="20"/>
        </w:rPr>
        <w:t>• Utrwalenie nazw miesięcy.</w:t>
      </w:r>
    </w:p>
    <w:p>
      <w:pPr>
        <w:spacing w:afterLines="1" w:beforeLines="1"/>
        <w:jc w:val="left"/>
      </w:pPr>
      <w:r>
        <w:rPr>
          <w:sz w:val="20"/>
        </w:rPr>
        <w:t xml:space="preserve">• Zadania tekstowe  do samodzielnego rozwiązania. Zapis działań 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1. W koszyczku były 4 pisanki. Mama dołożyła jeszcze 6 pisanek. Ile jest teraz pisanek w koszyczku?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2. Lenka miała 10 pisanek. 7 pisanek dała babci. Ile pisanek jej zostało?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Na zbliżające się święta Wielkanocne życzę Wam drogie dzieci i Waszym rodzinom, aby pokój radość zagościły w Waszych sercach😊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2020-04-07T10:15:23Z</dcterms:created>
  <dc:creator>Apache POI</dc:creator>
</cp:coreProperties>
</file>